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575E" w14:textId="75B29C40" w:rsidR="00F2370B" w:rsidRPr="00F35F30" w:rsidRDefault="007D033E" w:rsidP="001230EF">
      <w:pPr>
        <w:jc w:val="center"/>
        <w:rPr>
          <w:rFonts w:ascii="바탕체" w:eastAsia="바탕체" w:hAnsi="바탕체" w:hint="eastAsia"/>
          <w:b/>
          <w:bCs/>
          <w:sz w:val="24"/>
          <w:lang w:eastAsia="ko-KR"/>
        </w:rPr>
      </w:pPr>
      <w:proofErr w:type="spellStart"/>
      <w:r w:rsidRPr="00F35F30">
        <w:rPr>
          <w:rFonts w:ascii="바탕체" w:eastAsia="바탕체" w:hAnsi="바탕체" w:hint="eastAsia"/>
          <w:b/>
          <w:bCs/>
          <w:sz w:val="24"/>
          <w:lang w:eastAsia="ko-KR"/>
        </w:rPr>
        <w:t>에너지전환</w:t>
      </w:r>
      <w:proofErr w:type="spellEnd"/>
      <w:r w:rsidRPr="00F35F30">
        <w:rPr>
          <w:rFonts w:ascii="바탕체" w:eastAsia="바탕체" w:hAnsi="바탕체" w:hint="eastAsia"/>
          <w:b/>
          <w:bCs/>
          <w:sz w:val="24"/>
          <w:lang w:eastAsia="ko-KR"/>
        </w:rPr>
        <w:t xml:space="preserve"> 청년 프런티어 </w:t>
      </w:r>
      <w:r w:rsidRPr="00F35F30">
        <w:rPr>
          <w:rFonts w:ascii="바탕체" w:eastAsia="바탕체" w:hAnsi="바탕체"/>
          <w:b/>
          <w:bCs/>
          <w:sz w:val="24"/>
          <w:lang w:eastAsia="ko-KR"/>
        </w:rPr>
        <w:t>2</w:t>
      </w:r>
      <w:r w:rsidRPr="00F35F30">
        <w:rPr>
          <w:rFonts w:ascii="바탕체" w:eastAsia="바탕체" w:hAnsi="바탕체" w:hint="eastAsia"/>
          <w:b/>
          <w:bCs/>
          <w:sz w:val="24"/>
          <w:lang w:eastAsia="ko-KR"/>
        </w:rPr>
        <w:t>기 역량강화프로그램 개인 결과물</w:t>
      </w:r>
    </w:p>
    <w:p w14:paraId="03956993" w14:textId="5E019A65" w:rsidR="00C87FDB" w:rsidRPr="00C85FCD" w:rsidRDefault="00C87FDB" w:rsidP="001230EF">
      <w:pPr>
        <w:jc w:val="center"/>
        <w:rPr>
          <w:rFonts w:ascii="바탕체" w:eastAsia="바탕체" w:hAnsi="바탕체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>&lt;</w:t>
      </w:r>
      <w:r w:rsidR="007D033E">
        <w:rPr>
          <w:rFonts w:ascii="바탕체" w:eastAsia="바탕체" w:hAnsi="바탕체" w:hint="eastAsia"/>
          <w:sz w:val="22"/>
          <w:szCs w:val="22"/>
          <w:lang w:eastAsia="ko-KR"/>
        </w:rPr>
        <w:t xml:space="preserve">청년이 그린 </w:t>
      </w:r>
      <w:r w:rsidR="007D033E">
        <w:rPr>
          <w:rFonts w:ascii="바탕체" w:eastAsia="바탕체" w:hAnsi="바탕체"/>
          <w:sz w:val="22"/>
          <w:szCs w:val="22"/>
          <w:lang w:eastAsia="ko-KR"/>
        </w:rPr>
        <w:t xml:space="preserve">Green New Deal </w:t>
      </w:r>
      <w:r w:rsidR="007D033E">
        <w:rPr>
          <w:rFonts w:ascii="바탕체" w:eastAsia="바탕체" w:hAnsi="바탕체" w:hint="eastAsia"/>
          <w:sz w:val="22"/>
          <w:szCs w:val="22"/>
          <w:lang w:eastAsia="ko-KR"/>
        </w:rPr>
        <w:t xml:space="preserve">역량강화프로그램 중 </w:t>
      </w:r>
      <w:proofErr w:type="spellStart"/>
      <w:r w:rsidR="007D033E">
        <w:rPr>
          <w:rFonts w:ascii="바탕체" w:eastAsia="바탕체" w:hAnsi="바탕체" w:hint="eastAsia"/>
          <w:sz w:val="22"/>
          <w:szCs w:val="22"/>
          <w:lang w:eastAsia="ko-KR"/>
        </w:rPr>
        <w:t>팀별</w:t>
      </w:r>
      <w:proofErr w:type="spellEnd"/>
      <w:r w:rsidR="00D013E8">
        <w:rPr>
          <w:rFonts w:ascii="바탕체" w:eastAsia="바탕체" w:hAnsi="바탕체" w:hint="eastAsia"/>
          <w:sz w:val="22"/>
          <w:szCs w:val="22"/>
          <w:lang w:eastAsia="ko-KR"/>
        </w:rPr>
        <w:t xml:space="preserve"> </w:t>
      </w:r>
      <w:r w:rsidR="007D033E">
        <w:rPr>
          <w:rFonts w:ascii="바탕체" w:eastAsia="바탕체" w:hAnsi="바탕체" w:hint="eastAsia"/>
          <w:sz w:val="22"/>
          <w:szCs w:val="22"/>
          <w:lang w:eastAsia="ko-KR"/>
        </w:rPr>
        <w:t>토론중심으로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&gt;</w:t>
      </w:r>
    </w:p>
    <w:p w14:paraId="15FFEE44" w14:textId="4E964B1D" w:rsidR="00F2370B" w:rsidRDefault="00F2370B">
      <w:pPr>
        <w:rPr>
          <w:rFonts w:ascii="바탕체" w:eastAsia="바탕체" w:hAnsi="바탕체"/>
          <w:sz w:val="22"/>
          <w:szCs w:val="22"/>
          <w:lang w:eastAsia="ko-KR"/>
        </w:rPr>
      </w:pPr>
    </w:p>
    <w:p w14:paraId="76CC69E1" w14:textId="77777777" w:rsidR="00D013E8" w:rsidRPr="00C85FCD" w:rsidRDefault="00D013E8">
      <w:pPr>
        <w:rPr>
          <w:rFonts w:ascii="바탕체" w:eastAsia="바탕체" w:hAnsi="바탕체" w:hint="eastAsia"/>
          <w:sz w:val="22"/>
          <w:szCs w:val="22"/>
          <w:lang w:eastAsia="ko-KR"/>
        </w:rPr>
      </w:pPr>
    </w:p>
    <w:p w14:paraId="16647395" w14:textId="4B8423F1" w:rsidR="00F2370B" w:rsidRDefault="007D033E" w:rsidP="001230EF">
      <w:pPr>
        <w:jc w:val="right"/>
        <w:rPr>
          <w:rFonts w:ascii="바탕체" w:eastAsia="바탕체" w:hAnsi="바탕체"/>
          <w:sz w:val="22"/>
          <w:szCs w:val="22"/>
          <w:lang w:eastAsia="ko-KR"/>
        </w:rPr>
      </w:pP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에너지전환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 청년 프런티어 </w:t>
      </w:r>
      <w:r>
        <w:rPr>
          <w:rFonts w:ascii="바탕체" w:eastAsia="바탕체" w:hAnsi="바탕체"/>
          <w:sz w:val="22"/>
          <w:szCs w:val="22"/>
          <w:lang w:eastAsia="ko-KR"/>
        </w:rPr>
        <w:t>2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기</w:t>
      </w:r>
      <w:r w:rsidR="00F2370B" w:rsidRPr="00C85FCD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proofErr w:type="spellStart"/>
      <w:r w:rsidR="00F2370B" w:rsidRPr="00C85FCD">
        <w:rPr>
          <w:rFonts w:ascii="바탕체" w:eastAsia="바탕체" w:hAnsi="바탕체" w:hint="eastAsia"/>
          <w:sz w:val="22"/>
          <w:szCs w:val="22"/>
          <w:lang w:eastAsia="ko-KR"/>
        </w:rPr>
        <w:t>이학래</w:t>
      </w:r>
      <w:proofErr w:type="spellEnd"/>
    </w:p>
    <w:p w14:paraId="26B2DC8B" w14:textId="1B06CE7B" w:rsidR="00C87FDB" w:rsidRDefault="00C87FDB" w:rsidP="001230EF">
      <w:pPr>
        <w:jc w:val="right"/>
        <w:rPr>
          <w:rFonts w:ascii="바탕체" w:eastAsia="바탕체" w:hAnsi="바탕체"/>
          <w:sz w:val="22"/>
          <w:szCs w:val="22"/>
          <w:lang w:eastAsia="ko-KR"/>
        </w:rPr>
      </w:pPr>
    </w:p>
    <w:p w14:paraId="6F2C1454" w14:textId="0914DDF2" w:rsidR="00D013E8" w:rsidRDefault="00D013E8" w:rsidP="001230EF">
      <w:pPr>
        <w:jc w:val="right"/>
        <w:rPr>
          <w:rFonts w:ascii="바탕체" w:eastAsia="바탕체" w:hAnsi="바탕체"/>
          <w:sz w:val="22"/>
          <w:szCs w:val="22"/>
          <w:lang w:eastAsia="ko-KR"/>
        </w:rPr>
      </w:pPr>
    </w:p>
    <w:p w14:paraId="0093311C" w14:textId="77777777" w:rsidR="00D013E8" w:rsidRPr="00C85FCD" w:rsidRDefault="00D013E8" w:rsidP="001230EF">
      <w:pPr>
        <w:jc w:val="right"/>
        <w:rPr>
          <w:rFonts w:ascii="바탕체" w:eastAsia="바탕체" w:hAnsi="바탕체" w:hint="eastAsia"/>
          <w:sz w:val="22"/>
          <w:szCs w:val="22"/>
          <w:lang w:eastAsia="ko-KR"/>
        </w:rPr>
      </w:pPr>
    </w:p>
    <w:p w14:paraId="6F33724D" w14:textId="73189BC6" w:rsidR="00C87FDB" w:rsidRDefault="007D033E" w:rsidP="007D033E">
      <w:pPr>
        <w:ind w:firstLine="220"/>
        <w:rPr>
          <w:rFonts w:ascii="바탕체" w:eastAsia="바탕체" w:hAnsi="바탕체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에너지전환포럼에서 진행하는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에너지전환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 청년 프런티어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2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기는 2</w:t>
      </w:r>
      <w:r>
        <w:rPr>
          <w:rFonts w:ascii="바탕체" w:eastAsia="바탕체" w:hAnsi="바탕체"/>
          <w:sz w:val="22"/>
          <w:szCs w:val="22"/>
          <w:lang w:eastAsia="ko-KR"/>
        </w:rPr>
        <w:t>050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탄소중립과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그린뉴딜에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 어떻게 대응할 것인지에 대한 청년들의 해결책을 찾아보는 활동이다.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현장을 직접 방문하고 솔루션을 제공하는 형태로 구성이 되어 있기 때문에 각 관심분야에 따라 팀이 구성되었다.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그 팀은 재생에너지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확대팀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>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전력시장팀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>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탈석탄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/정의로운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전환팀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>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산업</w:t>
      </w:r>
      <w:r>
        <w:rPr>
          <w:rFonts w:ascii="바탕체" w:eastAsia="바탕체" w:hAnsi="바탕체"/>
          <w:sz w:val="22"/>
          <w:szCs w:val="22"/>
          <w:lang w:eastAsia="ko-KR"/>
        </w:rPr>
        <w:t>/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금융팀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>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그리고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건물팀으로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 구성되어있다.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그 중 본인은 재생에너지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확대팀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 중 에 속해있으며 풍력에너지를 위주로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팀별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 토론을 진행하였다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. </w:t>
      </w:r>
    </w:p>
    <w:p w14:paraId="6CE39D5B" w14:textId="0F706A07" w:rsidR="007D033E" w:rsidRDefault="007D033E" w:rsidP="007D033E">
      <w:pPr>
        <w:ind w:firstLine="220"/>
        <w:rPr>
          <w:rFonts w:ascii="바탕체" w:eastAsia="바탕체" w:hAnsi="바탕체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>풍력에너지를 설치할 때 다양한 이해관계자가 있는데 그 중 직접 이해관계자를 마을 주민과 풍력에너지 개발사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와 제주에너지공사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로 설정하여 다양한 이슈에 대해 다루었다.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간접적인 이해관계자로서는 공무원,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환경단체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 xml:space="preserve">, 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도의원으로 설정하였다.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특히나 주민 수용성이 이 문제를 해결하는 데에 중요한 이슈라고 생각하여 주민 수용성을 어떻게 높일 것인지 대해 토론을 진행하였다.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이 이슈를 쟁점으로 설정한 이유는 다양한 사례를 본 후 결정한 것이다.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대표적이 예로 한림해상풍력의 설치에 차질에 생긴 이유는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 xml:space="preserve">해상풍력 설치가 전력 과잉으로 인한 </w:t>
      </w:r>
      <w:proofErr w:type="spellStart"/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컷테일먼트를</w:t>
      </w:r>
      <w:proofErr w:type="spellEnd"/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 xml:space="preserve"> 문제가 있을 수 있다는 이유로 반대하기 때문이다.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 xml:space="preserve">이와 비슷한 맥락으로 탐라해상풍력은 원래 계획했던 발전기간보다 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>9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년 늦게 지어졌다.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 xml:space="preserve">제주도는 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>10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년 후 육지의 모습이라고 이야기하는데 제주도에서 재생에너지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확대 테스트베드로서 성공적인 결과물을 얻을 수 있다면,</w:t>
      </w:r>
      <w:r w:rsidR="003758A6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3758A6">
        <w:rPr>
          <w:rFonts w:ascii="바탕체" w:eastAsia="바탕체" w:hAnsi="바탕체" w:hint="eastAsia"/>
          <w:sz w:val="22"/>
          <w:szCs w:val="22"/>
          <w:lang w:eastAsia="ko-KR"/>
        </w:rPr>
        <w:t>향후 우리나라 재생에너지의 공급과 수요 그리고 안정성에 있어 긍정적인 효과를 얻을 수 있을 것으로 예상하였다.</w:t>
      </w:r>
    </w:p>
    <w:p w14:paraId="66A03D39" w14:textId="4787C8A0" w:rsidR="003758A6" w:rsidRDefault="003758A6" w:rsidP="007D033E">
      <w:pPr>
        <w:ind w:firstLine="220"/>
        <w:rPr>
          <w:rFonts w:ascii="바탕체" w:eastAsia="바탕체" w:hAnsi="바탕체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>이러한 문제는 지자체와의 밀접한 연관이 있다고 판단하였다.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그 이유로는 보상을 받는 9</w:t>
      </w:r>
      <w:r>
        <w:rPr>
          <w:rFonts w:ascii="바탕체" w:eastAsia="바탕체" w:hAnsi="바탕체"/>
          <w:sz w:val="22"/>
          <w:szCs w:val="22"/>
          <w:lang w:eastAsia="ko-KR"/>
        </w:rPr>
        <w:t>5%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가 있더라도 </w:t>
      </w:r>
      <w:r>
        <w:rPr>
          <w:rFonts w:ascii="바탕체" w:eastAsia="바탕체" w:hAnsi="바탕체"/>
          <w:sz w:val="22"/>
          <w:szCs w:val="22"/>
          <w:lang w:eastAsia="ko-KR"/>
        </w:rPr>
        <w:t>5%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의 소수가 외부</w:t>
      </w:r>
      <w:r w:rsidR="00177737">
        <w:rPr>
          <w:rFonts w:ascii="바탕체" w:eastAsia="바탕체" w:hAnsi="바탕체" w:hint="eastAsia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단체와 연결하는 경우 소통 자체가 어렵게 되고 이로 인해 부정적인 여론을 갖게</w:t>
      </w:r>
      <w:r w:rsidR="00177737">
        <w:rPr>
          <w:rFonts w:ascii="바탕체" w:eastAsia="바탕체" w:hAnsi="바탕체" w:hint="eastAsia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되면 선거에 부정적인 영향을 미치고 민원이 증가하여 소극적인 입장을 표명한다고 판단했다.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</w:p>
    <w:p w14:paraId="71C1A30B" w14:textId="3C847ECC" w:rsidR="004F586B" w:rsidRDefault="003758A6" w:rsidP="004F586B">
      <w:pPr>
        <w:ind w:firstLine="220"/>
        <w:rPr>
          <w:rFonts w:ascii="바탕체" w:eastAsia="바탕체" w:hAnsi="바탕체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따라서 우리는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주민수용성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 문제를 해결하기위해 가장 중요한 점은 에너지 전환에 대한 주류사회의 인식 변화라고 생각하였다.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에너지 전환이 합리적으로 주민들에게,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그리고 국민들에게 어떠한 영향을 미치는 지 객관화하는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것이 중요하다.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에너지 전환에 대해 언론은 풍력 민원,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소음 위주의 기사들이 다루어지고 있다.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이는 주류 사회 인식의 부족으로 언론이 부정적인 기사로 내는 것으로 보여지는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데 그 이유 중 하나는 에너지 전환에 대한 뉴스가 </w:t>
      </w:r>
      <w:proofErr w:type="spellStart"/>
      <w:r>
        <w:rPr>
          <w:rFonts w:ascii="바탕체" w:eastAsia="바탕체" w:hAnsi="바탕체" w:hint="eastAsia"/>
          <w:sz w:val="22"/>
          <w:szCs w:val="22"/>
          <w:lang w:eastAsia="ko-KR"/>
        </w:rPr>
        <w:t>에너지부나</w:t>
      </w:r>
      <w:proofErr w:type="spellEnd"/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 경제부에서 다뤄지는 것이 아니라 사회부에서 다뤄지고 있기때문이다.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따라서 </w:t>
      </w:r>
      <w:r w:rsidR="006B41AA">
        <w:rPr>
          <w:rFonts w:ascii="바탕체" w:eastAsia="바탕체" w:hAnsi="바탕체" w:hint="eastAsia"/>
          <w:sz w:val="22"/>
          <w:szCs w:val="22"/>
          <w:lang w:eastAsia="ko-KR"/>
        </w:rPr>
        <w:t>국민을 설득하고 권력을 감시하며 주류 사회에 선한 영향력을 미치는 언론의 기능을 제대</w:t>
      </w:r>
      <w:r w:rsidR="00177737">
        <w:rPr>
          <w:rFonts w:ascii="바탕체" w:eastAsia="바탕체" w:hAnsi="바탕체" w:hint="eastAsia"/>
          <w:sz w:val="22"/>
          <w:szCs w:val="22"/>
          <w:lang w:eastAsia="ko-KR"/>
        </w:rPr>
        <w:t>로</w:t>
      </w:r>
      <w:r w:rsidR="006B41AA">
        <w:rPr>
          <w:rFonts w:ascii="바탕체" w:eastAsia="바탕체" w:hAnsi="바탕체" w:hint="eastAsia"/>
          <w:sz w:val="22"/>
          <w:szCs w:val="22"/>
          <w:lang w:eastAsia="ko-KR"/>
        </w:rPr>
        <w:t xml:space="preserve"> 수행하</w:t>
      </w:r>
      <w:r w:rsidR="00177737">
        <w:rPr>
          <w:rFonts w:ascii="바탕체" w:eastAsia="바탕체" w:hAnsi="바탕체" w:hint="eastAsia"/>
          <w:sz w:val="22"/>
          <w:szCs w:val="22"/>
          <w:lang w:eastAsia="ko-KR"/>
        </w:rPr>
        <w:t>려</w:t>
      </w:r>
      <w:r w:rsidR="006B41AA">
        <w:rPr>
          <w:rFonts w:ascii="바탕체" w:eastAsia="바탕체" w:hAnsi="바탕체" w:hint="eastAsia"/>
          <w:sz w:val="22"/>
          <w:szCs w:val="22"/>
          <w:lang w:eastAsia="ko-KR"/>
        </w:rPr>
        <w:t xml:space="preserve">면 주류 사회가 </w:t>
      </w:r>
      <w:proofErr w:type="spellStart"/>
      <w:r w:rsidR="006B41AA">
        <w:rPr>
          <w:rFonts w:ascii="바탕체" w:eastAsia="바탕체" w:hAnsi="바탕체" w:hint="eastAsia"/>
          <w:sz w:val="22"/>
          <w:szCs w:val="22"/>
          <w:lang w:eastAsia="ko-KR"/>
        </w:rPr>
        <w:t>기후위기로</w:t>
      </w:r>
      <w:proofErr w:type="spellEnd"/>
      <w:r w:rsidR="006B41AA">
        <w:rPr>
          <w:rFonts w:ascii="바탕체" w:eastAsia="바탕체" w:hAnsi="바탕체" w:hint="eastAsia"/>
          <w:sz w:val="22"/>
          <w:szCs w:val="22"/>
          <w:lang w:eastAsia="ko-KR"/>
        </w:rPr>
        <w:t xml:space="preserve"> 내가,</w:t>
      </w:r>
      <w:r w:rsidR="006B41A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6B41AA">
        <w:rPr>
          <w:rFonts w:ascii="바탕체" w:eastAsia="바탕체" w:hAnsi="바탕체" w:hint="eastAsia"/>
          <w:sz w:val="22"/>
          <w:szCs w:val="22"/>
          <w:lang w:eastAsia="ko-KR"/>
        </w:rPr>
        <w:t xml:space="preserve">그리고 우리 가족의 생존이 위협 받는다는 인식을 알려주고 이를 통해 주류 사회의 인식 변화를 이끌어내는 것이 </w:t>
      </w:r>
      <w:proofErr w:type="spellStart"/>
      <w:r w:rsidR="006B41AA">
        <w:rPr>
          <w:rFonts w:ascii="바탕체" w:eastAsia="바탕체" w:hAnsi="바탕체" w:hint="eastAsia"/>
          <w:sz w:val="22"/>
          <w:szCs w:val="22"/>
          <w:lang w:eastAsia="ko-KR"/>
        </w:rPr>
        <w:t>에너지전환</w:t>
      </w:r>
      <w:proofErr w:type="spellEnd"/>
      <w:r w:rsidR="006B41AA">
        <w:rPr>
          <w:rFonts w:ascii="바탕체" w:eastAsia="바탕체" w:hAnsi="바탕체" w:hint="eastAsia"/>
          <w:sz w:val="22"/>
          <w:szCs w:val="22"/>
          <w:lang w:eastAsia="ko-KR"/>
        </w:rPr>
        <w:t xml:space="preserve"> 청년 프런티어</w:t>
      </w:r>
      <w:r w:rsidR="006B41A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6B41AA">
        <w:rPr>
          <w:rFonts w:ascii="바탕체" w:eastAsia="바탕체" w:hAnsi="바탕체" w:hint="eastAsia"/>
          <w:sz w:val="22"/>
          <w:szCs w:val="22"/>
          <w:lang w:eastAsia="ko-KR"/>
        </w:rPr>
        <w:t>활동을 수행하며 이뤄내고자 하는 하나의 목표로 설정하였다</w:t>
      </w:r>
      <w:r w:rsidR="004F586B">
        <w:rPr>
          <w:rFonts w:ascii="바탕체" w:eastAsia="바탕체" w:hAnsi="바탕체" w:hint="eastAsia"/>
          <w:sz w:val="22"/>
          <w:szCs w:val="22"/>
          <w:lang w:eastAsia="ko-KR"/>
        </w:rPr>
        <w:t>.</w:t>
      </w:r>
    </w:p>
    <w:p w14:paraId="250271AC" w14:textId="76524E64" w:rsidR="006B41AA" w:rsidRPr="00D013E8" w:rsidRDefault="006B41AA" w:rsidP="00177737">
      <w:pPr>
        <w:ind w:firstLine="220"/>
        <w:rPr>
          <w:rFonts w:ascii="바탕체" w:eastAsia="바탕체" w:hAnsi="바탕체" w:hint="eastAsia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>역량강화프로그램</w:t>
      </w:r>
      <w:r w:rsidR="00177737">
        <w:rPr>
          <w:rFonts w:ascii="바탕체" w:eastAsia="바탕체" w:hAnsi="바탕체" w:hint="eastAsia"/>
          <w:sz w:val="22"/>
          <w:szCs w:val="22"/>
          <w:lang w:eastAsia="ko-KR"/>
        </w:rPr>
        <w:t xml:space="preserve">에서 제공하는 수업들은 현장을 답사하기 위한 기본기를 다지는 시간이었다면 </w:t>
      </w:r>
      <w:proofErr w:type="spellStart"/>
      <w:r w:rsidR="00177737">
        <w:rPr>
          <w:rFonts w:ascii="바탕체" w:eastAsia="바탕체" w:hAnsi="바탕체" w:hint="eastAsia"/>
          <w:sz w:val="22"/>
          <w:szCs w:val="22"/>
          <w:lang w:eastAsia="ko-KR"/>
        </w:rPr>
        <w:t>팀별</w:t>
      </w:r>
      <w:proofErr w:type="spellEnd"/>
      <w:r w:rsidR="00D013E8">
        <w:rPr>
          <w:rFonts w:ascii="바탕체" w:eastAsia="바탕체" w:hAnsi="바탕체" w:hint="eastAsia"/>
          <w:sz w:val="22"/>
          <w:szCs w:val="22"/>
          <w:lang w:eastAsia="ko-KR"/>
        </w:rPr>
        <w:t xml:space="preserve"> </w:t>
      </w:r>
      <w:r w:rsidR="00177737">
        <w:rPr>
          <w:rFonts w:ascii="바탕체" w:eastAsia="바탕체" w:hAnsi="바탕체" w:hint="eastAsia"/>
          <w:sz w:val="22"/>
          <w:szCs w:val="22"/>
          <w:lang w:eastAsia="ko-KR"/>
        </w:rPr>
        <w:t>토론은 그 기본기를 확인해보고 다듬는 시간이었다.</w:t>
      </w:r>
      <w:r w:rsidR="00177737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proofErr w:type="spellStart"/>
      <w:r w:rsidR="00177737">
        <w:rPr>
          <w:rFonts w:ascii="바탕체" w:eastAsia="바탕체" w:hAnsi="바탕체" w:hint="eastAsia"/>
          <w:sz w:val="22"/>
          <w:szCs w:val="22"/>
          <w:lang w:eastAsia="ko-KR"/>
        </w:rPr>
        <w:t>팀별</w:t>
      </w:r>
      <w:proofErr w:type="spellEnd"/>
      <w:r w:rsidR="00D013E8">
        <w:rPr>
          <w:rFonts w:ascii="바탕체" w:eastAsia="바탕체" w:hAnsi="바탕체" w:hint="eastAsia"/>
          <w:sz w:val="22"/>
          <w:szCs w:val="22"/>
          <w:lang w:eastAsia="ko-KR"/>
        </w:rPr>
        <w:t xml:space="preserve"> </w:t>
      </w:r>
      <w:r w:rsidR="00177737">
        <w:rPr>
          <w:rFonts w:ascii="바탕체" w:eastAsia="바탕체" w:hAnsi="바탕체" w:hint="eastAsia"/>
          <w:sz w:val="22"/>
          <w:szCs w:val="22"/>
          <w:lang w:eastAsia="ko-KR"/>
        </w:rPr>
        <w:t xml:space="preserve">토론을 하며 </w:t>
      </w:r>
      <w:r w:rsidR="00D013E8">
        <w:rPr>
          <w:rFonts w:ascii="바탕체" w:eastAsia="바탕체" w:hAnsi="바탕체" w:hint="eastAsia"/>
          <w:sz w:val="22"/>
          <w:szCs w:val="22"/>
          <w:lang w:eastAsia="ko-KR"/>
        </w:rPr>
        <w:t>지역의 특색을 잘 반영할 주민 주도형 사업 수립을 위한 인터뷰 질문과 소통 채널의 다각화 모색을 위한 인터뷰 질문을 설정하였는데</w:t>
      </w:r>
      <w:r w:rsidR="00D013E8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D013E8">
        <w:rPr>
          <w:rFonts w:ascii="바탕체" w:eastAsia="바탕체" w:hAnsi="바탕체" w:hint="eastAsia"/>
          <w:sz w:val="22"/>
          <w:szCs w:val="22"/>
          <w:lang w:eastAsia="ko-KR"/>
        </w:rPr>
        <w:t xml:space="preserve">이 질문들을 통해 에너지전환에 일조하는 방법을 모색 </w:t>
      </w:r>
      <w:proofErr w:type="spellStart"/>
      <w:r w:rsidR="00D013E8">
        <w:rPr>
          <w:rFonts w:ascii="바탕체" w:eastAsia="바탕체" w:hAnsi="바탕체" w:hint="eastAsia"/>
          <w:sz w:val="22"/>
          <w:szCs w:val="22"/>
          <w:lang w:eastAsia="ko-KR"/>
        </w:rPr>
        <w:t>하고자한다</w:t>
      </w:r>
      <w:proofErr w:type="spellEnd"/>
      <w:r w:rsidR="00D013E8">
        <w:rPr>
          <w:rFonts w:ascii="바탕체" w:eastAsia="바탕체" w:hAnsi="바탕체" w:hint="eastAsia"/>
          <w:sz w:val="22"/>
          <w:szCs w:val="22"/>
          <w:lang w:eastAsia="ko-KR"/>
        </w:rPr>
        <w:t>.</w:t>
      </w:r>
    </w:p>
    <w:sectPr w:rsidR="006B41AA" w:rsidRPr="00D013E8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0B"/>
    <w:rsid w:val="001230EF"/>
    <w:rsid w:val="00177737"/>
    <w:rsid w:val="003758A6"/>
    <w:rsid w:val="003C32E3"/>
    <w:rsid w:val="004F586B"/>
    <w:rsid w:val="006B41AA"/>
    <w:rsid w:val="00747183"/>
    <w:rsid w:val="007937DA"/>
    <w:rsid w:val="007B7E7B"/>
    <w:rsid w:val="007D033E"/>
    <w:rsid w:val="007F7FDC"/>
    <w:rsid w:val="008205BB"/>
    <w:rsid w:val="008B7DD4"/>
    <w:rsid w:val="00A67ABE"/>
    <w:rsid w:val="00C237E2"/>
    <w:rsid w:val="00C85FCD"/>
    <w:rsid w:val="00C87FDB"/>
    <w:rsid w:val="00CD4CA2"/>
    <w:rsid w:val="00D013E8"/>
    <w:rsid w:val="00D9741A"/>
    <w:rsid w:val="00DB4589"/>
    <w:rsid w:val="00F2370B"/>
    <w:rsid w:val="00F3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04CEC"/>
  <w15:chartTrackingRefBased/>
  <w15:docId w15:val="{8FDEB24C-DB90-3649-92C1-4728C5A7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hakrae</dc:creator>
  <cp:keywords/>
  <dc:description/>
  <cp:lastModifiedBy>Lee hakrae</cp:lastModifiedBy>
  <cp:revision>4</cp:revision>
  <dcterms:created xsi:type="dcterms:W3CDTF">2021-01-19T06:57:00Z</dcterms:created>
  <dcterms:modified xsi:type="dcterms:W3CDTF">2021-01-19T07:17:00Z</dcterms:modified>
</cp:coreProperties>
</file>