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681"/>
      </w:tblGrid>
      <w:tr w:rsidR="00505973" w:rsidRPr="00505973" w14:paraId="5511588C" w14:textId="77777777" w:rsidTr="00505973">
        <w:trPr>
          <w:trHeight w:val="1499"/>
        </w:trPr>
        <w:tc>
          <w:tcPr>
            <w:tcW w:w="2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5A81B" w14:textId="7134969A" w:rsidR="00505973" w:rsidRPr="00505973" w:rsidRDefault="00505973" w:rsidP="00505973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한컴바탕" w:eastAsia="굴림" w:hAnsi="굴림" w:cs="굴림"/>
                <w:noProof/>
                <w:color w:val="000000"/>
                <w:kern w:val="0"/>
              </w:rPr>
              <w:drawing>
                <wp:inline distT="0" distB="0" distL="0" distR="0" wp14:anchorId="3AE0CD02" wp14:editId="744409B0">
                  <wp:extent cx="1359535" cy="437515"/>
                  <wp:effectExtent l="0" t="0" r="0" b="63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65849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F009C" w14:textId="77777777" w:rsidR="00505973" w:rsidRPr="00505973" w:rsidRDefault="00505973" w:rsidP="00505973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에너지전환 청년 프런티어 2기 </w:t>
            </w: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57D0D"/>
                <w:kern w:val="0"/>
                <w:sz w:val="28"/>
                <w:szCs w:val="28"/>
              </w:rPr>
              <w:t>‘청년이 그린 그린뉴딜’</w:t>
            </w:r>
          </w:p>
          <w:p w14:paraId="3CB70A42" w14:textId="77777777" w:rsidR="00505973" w:rsidRPr="00505973" w:rsidRDefault="00505973" w:rsidP="00505973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참가신청서</w:t>
            </w:r>
          </w:p>
        </w:tc>
      </w:tr>
    </w:tbl>
    <w:p w14:paraId="3D76F594" w14:textId="77777777" w:rsidR="00505973" w:rsidRP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13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08BF048A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7FF04" w14:textId="77777777" w:rsidR="00505973" w:rsidRPr="00505973" w:rsidRDefault="00505973" w:rsidP="00505973">
            <w:pPr>
              <w:spacing w:before="120"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1. 참가자 정보</w:t>
            </w:r>
          </w:p>
        </w:tc>
      </w:tr>
    </w:tbl>
    <w:p w14:paraId="4FE8263F" w14:textId="119A12D2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083"/>
        <w:gridCol w:w="708"/>
        <w:gridCol w:w="848"/>
        <w:gridCol w:w="773"/>
        <w:gridCol w:w="1774"/>
        <w:gridCol w:w="1241"/>
        <w:gridCol w:w="1776"/>
      </w:tblGrid>
      <w:tr w:rsidR="00505973" w:rsidRPr="00505973" w14:paraId="034025DD" w14:textId="77777777" w:rsidTr="00BD312A">
        <w:trPr>
          <w:trHeight w:val="807"/>
        </w:trPr>
        <w:tc>
          <w:tcPr>
            <w:tcW w:w="7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DC01B" w14:textId="77777777" w:rsidR="00505973" w:rsidRPr="00505973" w:rsidRDefault="00505973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F77CA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7220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성별 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0547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2B7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A4B2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2E55A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학과 및</w:t>
            </w:r>
          </w:p>
          <w:p w14:paraId="2B2565A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전공 분야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1EE5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05973" w:rsidRPr="00505973" w14:paraId="72330020" w14:textId="77777777" w:rsidTr="00BD312A">
        <w:trPr>
          <w:trHeight w:val="576"/>
        </w:trPr>
        <w:tc>
          <w:tcPr>
            <w:tcW w:w="77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4DA0" w14:textId="77777777" w:rsidR="00505973" w:rsidRPr="00505973" w:rsidRDefault="00505973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D1C3" w14:textId="77777777" w:rsidR="00505973" w:rsidRPr="00505973" w:rsidRDefault="00505973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(휴대전화) </w:t>
            </w:r>
          </w:p>
        </w:tc>
      </w:tr>
      <w:tr w:rsidR="00505973" w:rsidRPr="00505973" w14:paraId="61200B37" w14:textId="77777777" w:rsidTr="00BD312A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98C71C" w14:textId="77777777" w:rsidR="00505973" w:rsidRPr="00505973" w:rsidRDefault="00505973" w:rsidP="00BD31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</w:rPr>
            </w:pP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3DD5" w14:textId="77777777" w:rsidR="00505973" w:rsidRPr="00505973" w:rsidRDefault="00505973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(이메일)</w:t>
            </w:r>
          </w:p>
        </w:tc>
      </w:tr>
      <w:tr w:rsidR="00505973" w:rsidRPr="00505973" w14:paraId="6C63E637" w14:textId="77777777" w:rsidTr="00BD312A">
        <w:trPr>
          <w:trHeight w:val="1085"/>
        </w:trPr>
        <w:tc>
          <w:tcPr>
            <w:tcW w:w="2669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19F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교내·외</w:t>
            </w:r>
            <w:proofErr w:type="spellEnd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활동 이력</w:t>
            </w:r>
          </w:p>
        </w:tc>
        <w:tc>
          <w:tcPr>
            <w:tcW w:w="6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028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기간과 활동 명칭 중심으로 간략하게 기술</w:t>
            </w:r>
          </w:p>
          <w:p w14:paraId="226DE12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(에너지전환과 관련한 수강, 수상, 활동이 있는 경우 명시)</w:t>
            </w:r>
          </w:p>
        </w:tc>
      </w:tr>
    </w:tbl>
    <w:p w14:paraId="5ED0AD85" w14:textId="70A04763" w:rsidR="00505973" w:rsidRPr="00FB7C5A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083"/>
        <w:gridCol w:w="708"/>
        <w:gridCol w:w="848"/>
        <w:gridCol w:w="773"/>
        <w:gridCol w:w="1774"/>
        <w:gridCol w:w="1241"/>
        <w:gridCol w:w="1776"/>
      </w:tblGrid>
      <w:tr w:rsidR="00FB7C5A" w:rsidRPr="00505973" w14:paraId="413AB6D0" w14:textId="77777777" w:rsidTr="00BD312A">
        <w:trPr>
          <w:trHeight w:val="807"/>
        </w:trPr>
        <w:tc>
          <w:tcPr>
            <w:tcW w:w="7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BD84B" w14:textId="77777777" w:rsidR="00FB7C5A" w:rsidRPr="00505973" w:rsidRDefault="00FB7C5A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D5A57D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A89FF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성별 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CD075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5E3A8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DB84FE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9B966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학과 및</w:t>
            </w:r>
          </w:p>
          <w:p w14:paraId="2B9A4F94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전공 분야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BAC38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7C5A" w:rsidRPr="00505973" w14:paraId="121A7D66" w14:textId="77777777" w:rsidTr="00BD312A">
        <w:trPr>
          <w:trHeight w:val="576"/>
        </w:trPr>
        <w:tc>
          <w:tcPr>
            <w:tcW w:w="77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1492" w14:textId="77777777" w:rsidR="00FB7C5A" w:rsidRPr="00505973" w:rsidRDefault="00FB7C5A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D1B2" w14:textId="77777777" w:rsidR="00FB7C5A" w:rsidRPr="00505973" w:rsidRDefault="00FB7C5A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(휴대전화) </w:t>
            </w:r>
          </w:p>
        </w:tc>
      </w:tr>
      <w:tr w:rsidR="00FB7C5A" w:rsidRPr="00505973" w14:paraId="4D9A9FE2" w14:textId="77777777" w:rsidTr="00BD312A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95C77" w14:textId="77777777" w:rsidR="00FB7C5A" w:rsidRPr="00505973" w:rsidRDefault="00FB7C5A" w:rsidP="00BD31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</w:rPr>
            </w:pP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13BB" w14:textId="77777777" w:rsidR="00FB7C5A" w:rsidRPr="00505973" w:rsidRDefault="00FB7C5A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(이메일)</w:t>
            </w:r>
          </w:p>
        </w:tc>
      </w:tr>
      <w:tr w:rsidR="00FB7C5A" w:rsidRPr="00505973" w14:paraId="1D559FD7" w14:textId="77777777" w:rsidTr="00BD312A">
        <w:trPr>
          <w:trHeight w:val="1085"/>
        </w:trPr>
        <w:tc>
          <w:tcPr>
            <w:tcW w:w="2669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48EB9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교내·외</w:t>
            </w:r>
            <w:proofErr w:type="spellEnd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활동 이력</w:t>
            </w:r>
          </w:p>
        </w:tc>
        <w:tc>
          <w:tcPr>
            <w:tcW w:w="6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41F15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기간과 활동 명칭 중심으로 간략하게 기술</w:t>
            </w:r>
          </w:p>
          <w:p w14:paraId="32F9343C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(에너지전환과 관련한 수강, 수상, 활동이 있는 경우 명시)</w:t>
            </w:r>
          </w:p>
        </w:tc>
      </w:tr>
    </w:tbl>
    <w:p w14:paraId="4FDFA5E3" w14:textId="4FFA8DD5" w:rsidR="00FB7C5A" w:rsidRPr="00FB7C5A" w:rsidRDefault="00FB7C5A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083"/>
        <w:gridCol w:w="708"/>
        <w:gridCol w:w="848"/>
        <w:gridCol w:w="773"/>
        <w:gridCol w:w="1774"/>
        <w:gridCol w:w="1241"/>
        <w:gridCol w:w="1776"/>
      </w:tblGrid>
      <w:tr w:rsidR="00FB7C5A" w:rsidRPr="00505973" w14:paraId="2EE9D9E2" w14:textId="77777777" w:rsidTr="00FB7C5A">
        <w:trPr>
          <w:trHeight w:val="807"/>
        </w:trPr>
        <w:tc>
          <w:tcPr>
            <w:tcW w:w="7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209FC" w14:textId="77777777" w:rsidR="00FB7C5A" w:rsidRPr="00505973" w:rsidRDefault="00FB7C5A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108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B5D2A6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F1CCB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성별 </w:t>
            </w:r>
          </w:p>
        </w:tc>
        <w:tc>
          <w:tcPr>
            <w:tcW w:w="84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08690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734F4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177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74B2F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C1C0D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학과 및</w:t>
            </w:r>
          </w:p>
          <w:p w14:paraId="597CC742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전공 분야</w:t>
            </w:r>
          </w:p>
        </w:tc>
        <w:tc>
          <w:tcPr>
            <w:tcW w:w="177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51315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B7C5A" w:rsidRPr="00505973" w14:paraId="679FD9E1" w14:textId="77777777" w:rsidTr="00FB7C5A">
        <w:trPr>
          <w:trHeight w:val="576"/>
        </w:trPr>
        <w:tc>
          <w:tcPr>
            <w:tcW w:w="77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70FE" w14:textId="77777777" w:rsidR="00FB7C5A" w:rsidRPr="00505973" w:rsidRDefault="00FB7C5A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2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39B76" w14:textId="77777777" w:rsidR="00FB7C5A" w:rsidRPr="00505973" w:rsidRDefault="00FB7C5A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(휴대전화) </w:t>
            </w:r>
          </w:p>
        </w:tc>
      </w:tr>
      <w:tr w:rsidR="00FB7C5A" w:rsidRPr="00505973" w14:paraId="62A5F02A" w14:textId="77777777" w:rsidTr="00FB7C5A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7668AC" w14:textId="77777777" w:rsidR="00FB7C5A" w:rsidRPr="00505973" w:rsidRDefault="00FB7C5A" w:rsidP="00BD31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</w:rPr>
            </w:pPr>
          </w:p>
        </w:tc>
        <w:tc>
          <w:tcPr>
            <w:tcW w:w="82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A89D1" w14:textId="77777777" w:rsidR="00FB7C5A" w:rsidRPr="00505973" w:rsidRDefault="00FB7C5A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(이메일)</w:t>
            </w:r>
          </w:p>
        </w:tc>
      </w:tr>
      <w:tr w:rsidR="00FB7C5A" w:rsidRPr="00505973" w14:paraId="1325FFC4" w14:textId="77777777" w:rsidTr="00FB7C5A">
        <w:trPr>
          <w:trHeight w:val="1085"/>
        </w:trPr>
        <w:tc>
          <w:tcPr>
            <w:tcW w:w="2568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B61EA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교내·외</w:t>
            </w:r>
            <w:proofErr w:type="spellEnd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활동 이력</w:t>
            </w:r>
          </w:p>
        </w:tc>
        <w:tc>
          <w:tcPr>
            <w:tcW w:w="6412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7FBA3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기간과 활동 명칭 중심으로 간략하게 기술</w:t>
            </w:r>
          </w:p>
          <w:p w14:paraId="6EAD8DCE" w14:textId="77777777" w:rsidR="00FB7C5A" w:rsidRPr="00505973" w:rsidRDefault="00FB7C5A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(에너지전환과 관련한 수강, 수상, 활동이 있는 경우 명시)</w:t>
            </w:r>
          </w:p>
        </w:tc>
      </w:tr>
    </w:tbl>
    <w:p w14:paraId="7568A916" w14:textId="77777777" w:rsidR="00FB7C5A" w:rsidRDefault="00FB7C5A" w:rsidP="00FB7C5A">
      <w:pPr>
        <w:pStyle w:val="a3"/>
      </w:pPr>
      <w:r>
        <w:rPr>
          <w:rFonts w:ascii="KoPub돋움체 Light" w:eastAsia="KoPub돋움체 Light" w:hAnsi="KoPub돋움체 Light" w:hint="eastAsia"/>
          <w:b/>
          <w:bCs/>
          <w:color w:val="FF0000"/>
          <w:sz w:val="18"/>
          <w:szCs w:val="18"/>
        </w:rPr>
        <w:t xml:space="preserve">※ </w:t>
      </w:r>
      <w:r>
        <w:rPr>
          <w:rFonts w:ascii="KoPub돋움체 Light" w:eastAsia="KoPub돋움체 Light" w:hint="eastAsia"/>
          <w:b/>
          <w:bCs/>
          <w:color w:val="FF0000"/>
          <w:sz w:val="18"/>
          <w:szCs w:val="18"/>
        </w:rPr>
        <w:t>팀 지원은 최대 3명까지 가능 (추후 개인 지원자와 함께 5인 1팀 구성 예정)</w:t>
      </w:r>
    </w:p>
    <w:p w14:paraId="5A1FF620" w14:textId="77777777" w:rsidR="00FB7C5A" w:rsidRPr="00505973" w:rsidRDefault="00FB7C5A" w:rsidP="00505973">
      <w:pPr>
        <w:spacing w:after="0" w:line="384" w:lineRule="auto"/>
        <w:textAlignment w:val="baseline"/>
        <w:rPr>
          <w:rFonts w:ascii="한컴바탕" w:eastAsia="굴림" w:hAnsi="굴림" w:cs="굴림" w:hint="eastAsia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3FB36529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02DA2" w14:textId="77777777" w:rsidR="00505973" w:rsidRPr="00505973" w:rsidRDefault="00505973" w:rsidP="00505973">
            <w:pPr>
              <w:spacing w:before="120"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2. 관심 주제 분야</w:t>
            </w:r>
          </w:p>
        </w:tc>
      </w:tr>
    </w:tbl>
    <w:p w14:paraId="2EB1E807" w14:textId="1EF65D8D" w:rsidR="00505973" w:rsidRPr="00FB7C5A" w:rsidRDefault="00505973" w:rsidP="00FB7C5A">
      <w:pPr>
        <w:spacing w:after="0" w:line="384" w:lineRule="auto"/>
        <w:textAlignment w:val="baseline"/>
        <w:rPr>
          <w:rFonts w:ascii="한컴바탕" w:eastAsia="굴림" w:hAnsi="굴림" w:cs="굴림" w:hint="eastAsia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6325"/>
      </w:tblGrid>
      <w:tr w:rsidR="00505973" w:rsidRPr="00505973" w14:paraId="120C4C36" w14:textId="77777777" w:rsidTr="00B92F82">
        <w:trPr>
          <w:trHeight w:val="406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01DD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1순위</w:t>
            </w:r>
          </w:p>
        </w:tc>
        <w:tc>
          <w:tcPr>
            <w:tcW w:w="632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5E26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하단의 분야 1번 ~ 5번 중 하나 선택</w:t>
            </w:r>
          </w:p>
        </w:tc>
      </w:tr>
      <w:tr w:rsidR="00505973" w:rsidRPr="00505973" w14:paraId="0B21C272" w14:textId="77777777" w:rsidTr="00B92F82">
        <w:trPr>
          <w:trHeight w:val="406"/>
        </w:trPr>
        <w:tc>
          <w:tcPr>
            <w:tcW w:w="2655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47A92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2순위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6F33C3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하단의 분야 1번 ~ 5번 중 하나 선택</w:t>
            </w:r>
          </w:p>
        </w:tc>
      </w:tr>
      <w:tr w:rsidR="00505973" w:rsidRPr="00505973" w14:paraId="5382B100" w14:textId="77777777" w:rsidTr="00B92F82">
        <w:trPr>
          <w:trHeight w:val="3611"/>
        </w:trPr>
        <w:tc>
          <w:tcPr>
            <w:tcW w:w="2655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D339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5개 주제 분야 예시</w:t>
            </w:r>
          </w:p>
        </w:tc>
        <w:tc>
          <w:tcPr>
            <w:tcW w:w="632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6401F" w14:textId="77777777" w:rsidR="00B92F82" w:rsidRPr="00B92F82" w:rsidRDefault="00505973" w:rsidP="00BD312A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탈화석연료</w:t>
            </w:r>
            <w:proofErr w:type="spellEnd"/>
          </w:p>
          <w:p w14:paraId="462190E2" w14:textId="1B715212" w:rsidR="00505973" w:rsidRPr="00505973" w:rsidRDefault="00505973" w:rsidP="00B92F82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석탄산업의 정의로운 전환, 지역사회 에너지불평등 해소 등</w:t>
            </w:r>
          </w:p>
          <w:p w14:paraId="1B18DDDE" w14:textId="77777777" w:rsidR="00B92F82" w:rsidRPr="00B92F82" w:rsidRDefault="00505973" w:rsidP="00BD312A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재생에너지 확대</w:t>
            </w:r>
          </w:p>
          <w:p w14:paraId="10C00433" w14:textId="44416051" w:rsidR="00505973" w:rsidRPr="00505973" w:rsidRDefault="00505973" w:rsidP="00B92F82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풍력&amp;태양광, 주민수용성 제고, 인허가제도 개선 등</w:t>
            </w:r>
          </w:p>
          <w:p w14:paraId="73F52F8C" w14:textId="77777777" w:rsidR="00B92F82" w:rsidRPr="00B92F82" w:rsidRDefault="00505973" w:rsidP="00BD312A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에너지 시장 및 제도</w:t>
            </w:r>
          </w:p>
          <w:p w14:paraId="316DC0B1" w14:textId="53A4CA64" w:rsidR="00505973" w:rsidRPr="00505973" w:rsidRDefault="00505973" w:rsidP="00B92F82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예시: 전력시장 제도, 전력 </w:t>
            </w: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계통망</w:t>
            </w:r>
            <w:proofErr w:type="spellEnd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, RE100, PPA, 에너지 효율 및 수요관리</w:t>
            </w:r>
          </w:p>
          <w:p w14:paraId="0204C4FF" w14:textId="77777777" w:rsidR="00B92F82" w:rsidRPr="00B92F82" w:rsidRDefault="00505973" w:rsidP="00BD312A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산업부문</w:t>
            </w:r>
          </w:p>
          <w:p w14:paraId="5A860790" w14:textId="2148D449" w:rsidR="00505973" w:rsidRPr="00505973" w:rsidRDefault="00505973" w:rsidP="00B92F82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예시: </w:t>
            </w:r>
            <w:proofErr w:type="spellStart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건물·수송·산업공정</w:t>
            </w:r>
            <w:proofErr w:type="spellEnd"/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내 에너지 활용</w:t>
            </w:r>
          </w:p>
          <w:p w14:paraId="6B0E110B" w14:textId="77777777" w:rsidR="00B92F82" w:rsidRPr="00B92F82" w:rsidRDefault="00505973" w:rsidP="00BD312A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산업경쟁력 및 경제효과</w:t>
            </w:r>
          </w:p>
          <w:p w14:paraId="62DD012B" w14:textId="6236CAC7" w:rsidR="00505973" w:rsidRPr="00505973" w:rsidRDefault="00505973" w:rsidP="00B92F82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금융, 일자리 창출 등</w:t>
            </w:r>
          </w:p>
        </w:tc>
      </w:tr>
    </w:tbl>
    <w:p w14:paraId="3EEA5DBB" w14:textId="77777777" w:rsidR="00FB7C5A" w:rsidRDefault="00FB7C5A" w:rsidP="00FB7C5A">
      <w:pPr>
        <w:pStyle w:val="a3"/>
        <w:spacing w:before="120"/>
      </w:pPr>
      <w:r>
        <w:rPr>
          <w:rFonts w:ascii="KoPub돋움체 Light" w:eastAsia="KoPub돋움체 Light" w:hAnsi="KoPub돋움체 Light" w:hint="eastAsia"/>
          <w:sz w:val="18"/>
          <w:szCs w:val="18"/>
        </w:rPr>
        <w:t xml:space="preserve">※ </w:t>
      </w:r>
      <w:r>
        <w:rPr>
          <w:rFonts w:ascii="KoPub돋움체 Light" w:eastAsia="KoPub돋움체 Light" w:hint="eastAsia"/>
          <w:sz w:val="18"/>
          <w:szCs w:val="18"/>
        </w:rPr>
        <w:t>활동 중 각 팀은 5가지 주제 분야 중 하나를 중심으로 활동하게 됨</w:t>
      </w:r>
    </w:p>
    <w:p w14:paraId="2E2DCBF3" w14:textId="77777777" w:rsidR="00505973" w:rsidRP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관심 주제 분야는 선발 및 활동 시 팀 구성의 참고자료로 활용될 예정임</w:t>
      </w:r>
    </w:p>
    <w:p w14:paraId="2DF5FC99" w14:textId="3C0DD40B" w:rsidR="00505973" w:rsidRDefault="00505973" w:rsidP="00505973">
      <w:pPr>
        <w:spacing w:after="0" w:line="384" w:lineRule="auto"/>
        <w:textAlignment w:val="baseline"/>
        <w:rPr>
          <w:rFonts w:ascii="KoPub돋움체 Light" w:eastAsia="KoPub돋움체 Light" w:hAnsi="굴림" w:cs="굴림"/>
          <w:color w:val="000000"/>
          <w:kern w:val="0"/>
          <w:sz w:val="18"/>
          <w:szCs w:val="18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관심 주제 분야 내의 예시는 참고용으로만 제시된 것이며, 구체적 활동 주제는 팀별 논의를 통해 선택할 수 있음</w:t>
      </w:r>
    </w:p>
    <w:p w14:paraId="1B3AE1FE" w14:textId="77777777" w:rsidR="00FB7C5A" w:rsidRPr="00FB7C5A" w:rsidRDefault="00FB7C5A" w:rsidP="00FB7C5A">
      <w:pPr>
        <w:spacing w:after="0" w:line="384" w:lineRule="auto"/>
        <w:textAlignment w:val="baseline"/>
        <w:rPr>
          <w:rFonts w:ascii="한컴바탕" w:eastAsia="굴림" w:hAnsi="굴림" w:cs="굴림" w:hint="eastAsia"/>
          <w:color w:val="000000"/>
          <w:kern w:val="0"/>
          <w:sz w:val="10"/>
          <w:szCs w:val="1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5973" w:rsidRPr="00505973" w14:paraId="4935798C" w14:textId="77777777" w:rsidTr="00505973">
        <w:trPr>
          <w:trHeight w:val="472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852D2" w14:textId="0F0ABC8F" w:rsidR="00505973" w:rsidRPr="00505973" w:rsidRDefault="00505973" w:rsidP="00FB7C5A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>
              <w:rPr>
                <w:rFonts w:ascii="KoPub돋움체 Light" w:eastAsia="KoPub돋움체 Light" w:hAnsi="굴림" w:cs="굴림"/>
                <w:color w:val="000000"/>
                <w:kern w:val="0"/>
                <w:sz w:val="18"/>
                <w:szCs w:val="18"/>
              </w:rPr>
              <w:br w:type="page"/>
            </w:r>
            <w:r>
              <w:br w:type="page"/>
            </w: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※ 3-6번 문항은 안내된 형식(바탕체, 글자크기 11포인트, 줄 간격 </w:t>
            </w:r>
            <w:r>
              <w:rPr>
                <w:rFonts w:ascii="맑은 고딕" w:hAnsi="맑은 고딕" w:cs="굴림"/>
                <w:b/>
                <w:bCs/>
                <w:color w:val="FF0000"/>
                <w:kern w:val="0"/>
                <w:sz w:val="16"/>
                <w:szCs w:val="16"/>
              </w:rPr>
              <w:t>1</w:t>
            </w: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기본여백</w:t>
            </w:r>
            <w:proofErr w:type="spellEnd"/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)에 따라 작성해 주시기 바랍니다.</w:t>
            </w:r>
          </w:p>
          <w:p w14:paraId="7BBE28F0" w14:textId="77777777" w:rsidR="00505973" w:rsidRPr="00505973" w:rsidRDefault="00505973" w:rsidP="00FB7C5A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※ 참가지원서 총 분량 3장 이내</w:t>
            </w:r>
          </w:p>
        </w:tc>
      </w:tr>
      <w:tr w:rsidR="00505973" w:rsidRPr="00505973" w14:paraId="2C30D2A1" w14:textId="77777777" w:rsidTr="00852A7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trHeight w:val="446"/>
        </w:trPr>
        <w:tc>
          <w:tcPr>
            <w:tcW w:w="9016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D02CA" w14:textId="77777777" w:rsidR="00505973" w:rsidRPr="00505973" w:rsidRDefault="00505973" w:rsidP="00505973">
            <w:pPr>
              <w:wordWrap/>
              <w:spacing w:before="120"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에너지전환 청년 프런티어 지원 동기와 세부주제 선택 이유</w:t>
            </w:r>
          </w:p>
        </w:tc>
      </w:tr>
    </w:tbl>
    <w:p w14:paraId="680D3CC2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 xml:space="preserve">‘그린뉴딜과 </w:t>
      </w:r>
      <w:proofErr w:type="spellStart"/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에너지전환’에</w:t>
      </w:r>
      <w:proofErr w:type="spellEnd"/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 xml:space="preserve"> 대한 현재 상황 분석 및 지원자의 문제의식 등</w:t>
      </w:r>
    </w:p>
    <w:tbl>
      <w:tblPr>
        <w:tblOverlap w:val="never"/>
        <w:tblW w:w="8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8"/>
      </w:tblGrid>
      <w:tr w:rsidR="00FB7C5A" w:rsidRPr="00505973" w14:paraId="6AFAF973" w14:textId="77777777" w:rsidTr="00FB7C5A">
        <w:trPr>
          <w:trHeight w:val="4407"/>
        </w:trPr>
        <w:tc>
          <w:tcPr>
            <w:tcW w:w="89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DAC0" w14:textId="77777777" w:rsidR="00FB7C5A" w:rsidRPr="00505973" w:rsidRDefault="00FB7C5A" w:rsidP="00BD312A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 w:hint="eastAsia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FB7C5A" w14:paraId="748344AA" w14:textId="77777777" w:rsidTr="00FB7C5A"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9267C82" w14:textId="2D0B9F7C" w:rsidR="00FB7C5A" w:rsidRDefault="00FB7C5A" w:rsidP="00FB7C5A">
            <w:pPr>
              <w:wordWrap/>
              <w:spacing w:before="12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4. 에너지전환 청년 프런티어 활동을 통해 달성하고 싶은 목표</w:t>
            </w:r>
          </w:p>
        </w:tc>
      </w:tr>
    </w:tbl>
    <w:p w14:paraId="1C85980E" w14:textId="77777777" w:rsidR="00852A70" w:rsidRDefault="00852A70" w:rsidP="00852A70">
      <w:pPr>
        <w:pStyle w:val="a3"/>
        <w:wordWrap/>
        <w:jc w:val="left"/>
      </w:pPr>
      <w:r>
        <w:rPr>
          <w:rFonts w:ascii="KoPub돋움체 Light" w:eastAsia="KoPub돋움체 Light" w:hAnsi="KoPub돋움체 Light" w:hint="eastAsia"/>
          <w:sz w:val="18"/>
          <w:szCs w:val="18"/>
        </w:rPr>
        <w:t xml:space="preserve">※ </w:t>
      </w:r>
      <w:r>
        <w:rPr>
          <w:rFonts w:ascii="KoPub돋움체 Light" w:eastAsia="KoPub돋움체 Light" w:hint="eastAsia"/>
          <w:sz w:val="18"/>
          <w:szCs w:val="18"/>
        </w:rPr>
        <w:t>거창한 목표보다는 작더라도 현실적이고 실현 가능한 목표 위주로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627528A8" w14:textId="77777777" w:rsidTr="00D45269">
        <w:trPr>
          <w:trHeight w:val="4681"/>
        </w:trPr>
        <w:tc>
          <w:tcPr>
            <w:tcW w:w="8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7CB0A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43A58FB2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5A1BB02F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24"/>
          <w:kern w:val="0"/>
          <w:sz w:val="6"/>
          <w:szCs w:val="6"/>
        </w:rPr>
      </w:pPr>
    </w:p>
    <w:p w14:paraId="44315577" w14:textId="46F1EEF1" w:rsidR="00221AD4" w:rsidRDefault="00221AD4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AF0CAF" w14:paraId="08901325" w14:textId="77777777" w:rsidTr="00BD312A">
        <w:tc>
          <w:tcPr>
            <w:tcW w:w="9016" w:type="dxa"/>
            <w:shd w:val="clear" w:color="auto" w:fill="D9D9D9" w:themeFill="background1" w:themeFillShade="D9"/>
          </w:tcPr>
          <w:p w14:paraId="2733C818" w14:textId="77777777" w:rsidR="00AF0CAF" w:rsidRDefault="00AF0CAF" w:rsidP="00BD312A">
            <w:pPr>
              <w:wordWrap/>
              <w:spacing w:before="120" w:line="384" w:lineRule="auto"/>
              <w:jc w:val="left"/>
              <w:textAlignment w:val="baseline"/>
              <w:rPr>
                <w:rFonts w:ascii="KoPub돋움체 Light" w:eastAsia="KoPub돋움체 Light" w:hAnsi="KoPub돋움체 Light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cs="굴림"/>
                <w:color w:val="000000"/>
                <w:kern w:val="0"/>
                <w:sz w:val="18"/>
                <w:szCs w:val="18"/>
              </w:rPr>
              <w:br w:type="page"/>
            </w: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5. 방문하고 싶은 장소, 기관, 기업 등</w:t>
            </w:r>
          </w:p>
        </w:tc>
      </w:tr>
    </w:tbl>
    <w:p w14:paraId="1A3B1E6D" w14:textId="77777777" w:rsidR="00AF0CAF" w:rsidRPr="00505973" w:rsidRDefault="00AF0CAF" w:rsidP="00AF0CAF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세부주제와 관련해 장소와 이유를 포함하여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F0CAF" w:rsidRPr="00505973" w14:paraId="67177451" w14:textId="77777777" w:rsidTr="00D45269">
        <w:trPr>
          <w:trHeight w:val="5027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0B06F9" w14:textId="77777777" w:rsidR="00AF0CAF" w:rsidRPr="00505973" w:rsidRDefault="00AF0CAF" w:rsidP="00BD312A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34B923B4" w14:textId="77777777" w:rsidR="00AF0CAF" w:rsidRDefault="00AF0CAF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</w:p>
    <w:p w14:paraId="6E8D057F" w14:textId="77777777" w:rsidR="00B66EAC" w:rsidRDefault="00B66EAC">
      <w:pPr>
        <w:widowControl/>
        <w:wordWrap/>
        <w:autoSpaceDE/>
        <w:autoSpaceDN/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굴림" w:eastAsia="굴림" w:hAnsi="굴림" w:cs="굴림"/>
          <w:kern w:val="0"/>
          <w:sz w:val="24"/>
          <w:szCs w:val="24"/>
        </w:rPr>
        <w:br w:type="page"/>
      </w: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025CB000" w14:textId="77777777" w:rsidTr="00B66EAC">
        <w:trPr>
          <w:trHeight w:val="446"/>
        </w:trPr>
        <w:tc>
          <w:tcPr>
            <w:tcW w:w="9016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11057" w14:textId="77777777" w:rsidR="00505973" w:rsidRPr="00505973" w:rsidRDefault="00505973" w:rsidP="00505973">
            <w:pPr>
              <w:wordWrap/>
              <w:spacing w:before="120"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6. 팀 활동에서 어려운 조건이나 상황 등을 극복하고 목표를 달성한 경험</w:t>
            </w:r>
          </w:p>
        </w:tc>
      </w:tr>
    </w:tbl>
    <w:p w14:paraId="38D8B409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활동에서 본인의 목표, 문제 상황 및 장애요소, 극복을 위한 본인의 행동 등을 ‘</w:t>
      </w:r>
      <w:proofErr w:type="spellStart"/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팀워크’를</w:t>
      </w:r>
      <w:proofErr w:type="spellEnd"/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 xml:space="preserve"> 중심으로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756D7A80" w14:textId="77777777" w:rsidTr="00D45269">
        <w:trPr>
          <w:trHeight w:val="2357"/>
        </w:trPr>
        <w:tc>
          <w:tcPr>
            <w:tcW w:w="8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F9469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  <w:tr w:rsidR="00D45269" w:rsidRPr="00505973" w14:paraId="62E9C14D" w14:textId="77777777" w:rsidTr="00D45269">
        <w:trPr>
          <w:trHeight w:val="2357"/>
        </w:trPr>
        <w:tc>
          <w:tcPr>
            <w:tcW w:w="8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13F6A4" w14:textId="77777777" w:rsidR="00D45269" w:rsidRPr="00505973" w:rsidRDefault="00D45269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  <w:tr w:rsidR="00D45269" w:rsidRPr="00505973" w14:paraId="1A0D7DC1" w14:textId="77777777" w:rsidTr="00D45269">
        <w:trPr>
          <w:trHeight w:val="2357"/>
        </w:trPr>
        <w:tc>
          <w:tcPr>
            <w:tcW w:w="89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2B8E3F1" w14:textId="77777777" w:rsidR="00D45269" w:rsidRPr="00505973" w:rsidRDefault="00D45269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0401722C" w14:textId="77777777" w:rsidR="00505973" w:rsidRPr="00505973" w:rsidRDefault="00505973" w:rsidP="00505973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spacing w:val="-8"/>
          <w:kern w:val="0"/>
          <w:sz w:val="26"/>
          <w:szCs w:val="26"/>
        </w:rPr>
      </w:pPr>
    </w:p>
    <w:p w14:paraId="4685A43A" w14:textId="77777777" w:rsidR="00505973" w:rsidRPr="00505973" w:rsidRDefault="00505973" w:rsidP="00E74CFD">
      <w:pPr>
        <w:wordWrap/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바탕체" w:eastAsia="바탕체" w:hAnsi="바탕체" w:cs="굴림" w:hint="eastAsia"/>
          <w:color w:val="000000"/>
          <w:spacing w:val="-8"/>
          <w:kern w:val="0"/>
          <w:sz w:val="26"/>
          <w:szCs w:val="26"/>
        </w:rPr>
        <w:t>위와 같이 에너지전환 청년 프런티어 2기‘청년이 그린 그린뉴딜’</w:t>
      </w:r>
    </w:p>
    <w:p w14:paraId="098F01AC" w14:textId="3EC15A76" w:rsidR="00505973" w:rsidRPr="00505973" w:rsidRDefault="00505973" w:rsidP="00E74CFD">
      <w:pPr>
        <w:wordWrap/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6"/>
          <w:szCs w:val="26"/>
        </w:rPr>
      </w:pPr>
      <w:r w:rsidRPr="00505973">
        <w:rPr>
          <w:rFonts w:ascii="바탕체" w:eastAsia="바탕체" w:hAnsi="바탕체" w:cs="굴림" w:hint="eastAsia"/>
          <w:color w:val="000000"/>
          <w:spacing w:val="-8"/>
          <w:kern w:val="0"/>
          <w:sz w:val="26"/>
          <w:szCs w:val="26"/>
        </w:rPr>
        <w:t>활동 참여를 신청합니다.</w:t>
      </w:r>
    </w:p>
    <w:p w14:paraId="00739623" w14:textId="3AED564D" w:rsidR="00E74CFD" w:rsidRDefault="00505973" w:rsidP="00E74CFD">
      <w:pPr>
        <w:wordWrap/>
        <w:spacing w:line="384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 w:val="26"/>
          <w:szCs w:val="26"/>
        </w:rPr>
      </w:pPr>
      <w:r w:rsidRPr="00505973">
        <w:rPr>
          <w:rFonts w:ascii="바탕체" w:eastAsia="바탕체" w:hAnsi="바탕체" w:cs="굴림" w:hint="eastAsia"/>
          <w:color w:val="000000"/>
          <w:kern w:val="0"/>
          <w:sz w:val="26"/>
          <w:szCs w:val="26"/>
        </w:rPr>
        <w:t>2020년 12</w:t>
      </w:r>
      <w:proofErr w:type="gramStart"/>
      <w:r w:rsidRPr="00505973">
        <w:rPr>
          <w:rFonts w:ascii="바탕체" w:eastAsia="바탕체" w:hAnsi="바탕체" w:cs="굴림" w:hint="eastAsia"/>
          <w:color w:val="000000"/>
          <w:kern w:val="0"/>
          <w:sz w:val="26"/>
          <w:szCs w:val="26"/>
        </w:rPr>
        <w:t>월</w:t>
      </w:r>
      <w:r w:rsidR="00E74CFD">
        <w:rPr>
          <w:rFonts w:ascii="바탕체" w:eastAsia="바탕체" w:hAnsi="바탕체" w:cs="굴림"/>
          <w:color w:val="000000"/>
          <w:kern w:val="0"/>
          <w:sz w:val="26"/>
          <w:szCs w:val="26"/>
        </w:rPr>
        <w:t xml:space="preserve">  </w:t>
      </w:r>
      <w:r w:rsidR="00E74CFD">
        <w:rPr>
          <w:rFonts w:ascii="바탕체" w:eastAsia="바탕체" w:hAnsi="바탕체" w:cs="굴림" w:hint="eastAsia"/>
          <w:color w:val="000000"/>
          <w:kern w:val="0"/>
          <w:sz w:val="26"/>
          <w:szCs w:val="26"/>
        </w:rPr>
        <w:t>일</w:t>
      </w:r>
      <w:proofErr w:type="gramEnd"/>
    </w:p>
    <w:p w14:paraId="0F288980" w14:textId="0E55E73E" w:rsidR="00E05B2E" w:rsidRDefault="00505973" w:rsidP="00221AD4">
      <w:pPr>
        <w:wordWrap/>
        <w:spacing w:line="240" w:lineRule="auto"/>
        <w:jc w:val="center"/>
        <w:textAlignment w:val="baseline"/>
        <w:rPr>
          <w:rFonts w:ascii="맑은 고딕" w:hAnsi="맑은 고딕" w:cs="굴림"/>
          <w:color w:val="000000"/>
          <w:kern w:val="0"/>
          <w:sz w:val="22"/>
          <w:szCs w:val="22"/>
        </w:rPr>
      </w:pPr>
      <w:r w:rsidRPr="00505973">
        <w:rPr>
          <w:rFonts w:ascii="맑은 고딕" w:hAnsi="맑은 고딕" w:cs="굴림" w:hint="eastAsia"/>
          <w:color w:val="000000"/>
          <w:kern w:val="0"/>
          <w:sz w:val="22"/>
          <w:szCs w:val="22"/>
        </w:rPr>
        <w:t>성명_______________</w:t>
      </w:r>
    </w:p>
    <w:p w14:paraId="1094F358" w14:textId="208181DF" w:rsidR="00221AD4" w:rsidRDefault="00221AD4" w:rsidP="00221AD4">
      <w:pPr>
        <w:wordWrap/>
        <w:spacing w:line="240" w:lineRule="auto"/>
        <w:jc w:val="center"/>
        <w:textAlignment w:val="baseline"/>
        <w:rPr>
          <w:rFonts w:hint="eastAsia"/>
        </w:rPr>
      </w:pPr>
      <w:r w:rsidRPr="00505973">
        <w:rPr>
          <w:rFonts w:ascii="맑은 고딕" w:hAnsi="맑은 고딕" w:cs="굴림" w:hint="eastAsia"/>
          <w:color w:val="000000"/>
          <w:kern w:val="0"/>
          <w:sz w:val="22"/>
          <w:szCs w:val="22"/>
        </w:rPr>
        <w:t>성명_______________</w:t>
      </w:r>
    </w:p>
    <w:p w14:paraId="2DDD5E90" w14:textId="77777777" w:rsidR="00221AD4" w:rsidRDefault="00221AD4" w:rsidP="00221AD4">
      <w:pPr>
        <w:wordWrap/>
        <w:spacing w:line="240" w:lineRule="auto"/>
        <w:jc w:val="center"/>
        <w:textAlignment w:val="baseline"/>
      </w:pPr>
      <w:r w:rsidRPr="00505973">
        <w:rPr>
          <w:rFonts w:ascii="맑은 고딕" w:hAnsi="맑은 고딕" w:cs="굴림" w:hint="eastAsia"/>
          <w:color w:val="000000"/>
          <w:kern w:val="0"/>
          <w:sz w:val="22"/>
          <w:szCs w:val="22"/>
        </w:rPr>
        <w:t>성명_______________</w:t>
      </w:r>
    </w:p>
    <w:p w14:paraId="7773BB17" w14:textId="77777777" w:rsidR="00221AD4" w:rsidRDefault="00221AD4" w:rsidP="00E74CFD">
      <w:pPr>
        <w:wordWrap/>
        <w:spacing w:line="384" w:lineRule="auto"/>
        <w:jc w:val="center"/>
        <w:textAlignment w:val="baseline"/>
        <w:rPr>
          <w:rFonts w:hint="eastAsia"/>
        </w:rPr>
      </w:pPr>
    </w:p>
    <w:sectPr w:rsidR="00221AD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46BEB"/>
    <w:multiLevelType w:val="multilevel"/>
    <w:tmpl w:val="A978E5B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3"/>
    <w:rsid w:val="001E39D9"/>
    <w:rsid w:val="00221AD4"/>
    <w:rsid w:val="00285D58"/>
    <w:rsid w:val="00505973"/>
    <w:rsid w:val="00852A70"/>
    <w:rsid w:val="008D35BD"/>
    <w:rsid w:val="00AF0CAF"/>
    <w:rsid w:val="00B66EAC"/>
    <w:rsid w:val="00B92F82"/>
    <w:rsid w:val="00D45269"/>
    <w:rsid w:val="00E05B2E"/>
    <w:rsid w:val="00E74CFD"/>
    <w:rsid w:val="00FB7C5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EA815"/>
  <w15:chartTrackingRefBased/>
  <w15:docId w15:val="{3A3B0219-3F76-4D0F-8CD9-C287423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맑은 고딕" w:hAnsi="Arial" w:cs="Arial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C5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59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5059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table" w:styleId="a4">
    <w:name w:val="Table Grid"/>
    <w:basedOn w:val="a1"/>
    <w:uiPriority w:val="39"/>
    <w:rsid w:val="005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E74CFD"/>
  </w:style>
  <w:style w:type="character" w:customStyle="1" w:styleId="Char">
    <w:name w:val="날짜 Char"/>
    <w:basedOn w:val="a0"/>
    <w:link w:val="a5"/>
    <w:uiPriority w:val="99"/>
    <w:semiHidden/>
    <w:rsid w:val="00E7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Transition Forum</dc:creator>
  <cp:keywords/>
  <dc:description/>
  <cp:lastModifiedBy>Energy Transition Forum</cp:lastModifiedBy>
  <cp:revision>12</cp:revision>
  <dcterms:created xsi:type="dcterms:W3CDTF">2020-11-26T02:02:00Z</dcterms:created>
  <dcterms:modified xsi:type="dcterms:W3CDTF">2020-11-26T02:18:00Z</dcterms:modified>
</cp:coreProperties>
</file>