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1C7" w:rsidRPr="008C3D8B" w:rsidRDefault="008C3D8B">
      <w:pPr>
        <w:spacing w:line="240" w:lineRule="auto"/>
        <w:jc w:val="left"/>
        <w:rPr>
          <w:rFonts w:asciiTheme="minorEastAsia" w:hAnsiTheme="minorEastAsia" w:cs="맑은고딕"/>
          <w:i/>
          <w:color w:val="222222"/>
          <w:sz w:val="26"/>
          <w:szCs w:val="26"/>
        </w:rPr>
      </w:pPr>
      <w:bookmarkStart w:id="0" w:name="_GoBack"/>
      <w:bookmarkEnd w:id="0"/>
      <w:r w:rsidRPr="008C3D8B">
        <w:rPr>
          <w:rFonts w:asciiTheme="minorEastAsia" w:hAnsiTheme="minorEastAsia" w:cs="맑은고딕"/>
          <w:i/>
          <w:color w:val="222222"/>
          <w:sz w:val="26"/>
          <w:szCs w:val="26"/>
        </w:rPr>
        <w:t>-12 페이지 시작-</w:t>
      </w:r>
      <w:r w:rsidRPr="008C3D8B">
        <w:rPr>
          <w:rFonts w:asciiTheme="minorEastAsia" w:hAnsiTheme="minorEastAsia" w:cs="맑은고딕"/>
          <w:b/>
          <w:color w:val="222222"/>
        </w:rPr>
        <w:t xml:space="preserve"> </w:t>
      </w:r>
    </w:p>
    <w:p w:rsidR="008861C7" w:rsidRPr="008C3D8B" w:rsidRDefault="008C3D8B">
      <w:pPr>
        <w:spacing w:line="240" w:lineRule="auto"/>
        <w:rPr>
          <w:rFonts w:asciiTheme="minorEastAsia" w:hAnsiTheme="minorEastAsia" w:cs="맑은고딕"/>
          <w:i/>
          <w:color w:val="222222"/>
          <w:sz w:val="26"/>
          <w:szCs w:val="26"/>
        </w:rPr>
      </w:pPr>
      <w:r w:rsidRPr="008C3D8B">
        <w:rPr>
          <w:rFonts w:asciiTheme="minorEastAsia" w:hAnsiTheme="minorEastAsia" w:cs="맑은고딕"/>
          <w:i/>
          <w:color w:val="222222"/>
          <w:sz w:val="26"/>
          <w:szCs w:val="26"/>
        </w:rPr>
        <w:t xml:space="preserve">그림 설명:  </w:t>
      </w:r>
    </w:p>
    <w:p w:rsidR="008861C7" w:rsidRPr="008C3D8B" w:rsidRDefault="008C3D8B">
      <w:pPr>
        <w:spacing w:line="240" w:lineRule="auto"/>
        <w:jc w:val="left"/>
        <w:rPr>
          <w:rFonts w:asciiTheme="minorEastAsia" w:hAnsiTheme="minorEastAsia" w:cs="맑은고딕"/>
          <w:b/>
          <w:color w:val="222222"/>
        </w:rPr>
      </w:pPr>
      <w:r w:rsidRPr="008C3D8B">
        <w:rPr>
          <w:rFonts w:asciiTheme="minorEastAsia" w:hAnsiTheme="minorEastAsia" w:cs="맑은고딕"/>
          <w:b/>
          <w:color w:val="222222"/>
        </w:rPr>
        <w:t>옌슈발데의 갈탄화력발전소</w:t>
      </w:r>
    </w:p>
    <w:p w:rsidR="008861C7" w:rsidRPr="008C3D8B" w:rsidRDefault="008861C7">
      <w:pPr>
        <w:spacing w:line="240" w:lineRule="auto"/>
        <w:jc w:val="center"/>
        <w:rPr>
          <w:rFonts w:asciiTheme="minorEastAsia" w:hAnsiTheme="minorEastAsia" w:cs="맑은고딕"/>
          <w:b/>
          <w:color w:val="222222"/>
          <w:sz w:val="60"/>
          <w:szCs w:val="60"/>
        </w:rPr>
      </w:pPr>
    </w:p>
    <w:p w:rsidR="008861C7" w:rsidRPr="008C3D8B" w:rsidRDefault="008C3D8B">
      <w:pPr>
        <w:spacing w:line="240" w:lineRule="auto"/>
        <w:jc w:val="center"/>
        <w:rPr>
          <w:rFonts w:asciiTheme="minorEastAsia" w:hAnsiTheme="minorEastAsia" w:cs="맑은고딕"/>
          <w:b/>
          <w:color w:val="222222"/>
          <w:sz w:val="64"/>
          <w:szCs w:val="64"/>
        </w:rPr>
      </w:pPr>
      <w:r w:rsidRPr="008C3D8B">
        <w:rPr>
          <w:rFonts w:asciiTheme="minorEastAsia" w:hAnsiTheme="minorEastAsia" w:cs="맑은고딕"/>
          <w:b/>
          <w:color w:val="222222"/>
          <w:sz w:val="64"/>
          <w:szCs w:val="64"/>
        </w:rPr>
        <w:t>녹색 정전</w:t>
      </w:r>
    </w:p>
    <w:p w:rsidR="008861C7" w:rsidRPr="008C3D8B" w:rsidRDefault="008861C7">
      <w:pPr>
        <w:spacing w:line="240" w:lineRule="auto"/>
        <w:rPr>
          <w:rFonts w:asciiTheme="minorEastAsia" w:hAnsiTheme="minorEastAsia" w:cs="맑은고딕"/>
        </w:rPr>
      </w:pPr>
    </w:p>
    <w:p w:rsidR="008861C7" w:rsidRPr="008C3D8B" w:rsidRDefault="008C3D8B">
      <w:pPr>
        <w:spacing w:line="240" w:lineRule="auto"/>
        <w:jc w:val="center"/>
        <w:rPr>
          <w:rFonts w:asciiTheme="minorEastAsia" w:hAnsiTheme="minorEastAsia" w:cs="맑은고딕"/>
          <w:color w:val="222222"/>
          <w:sz w:val="26"/>
          <w:szCs w:val="26"/>
        </w:rPr>
      </w:pPr>
      <w:r w:rsidRPr="008C3D8B">
        <w:rPr>
          <w:rFonts w:asciiTheme="minorEastAsia" w:hAnsiTheme="minorEastAsia" w:cs="맑은고딕"/>
          <w:b/>
          <w:color w:val="222222"/>
          <w:sz w:val="26"/>
          <w:szCs w:val="26"/>
        </w:rPr>
        <w:t>기후보호</w:t>
      </w:r>
      <w:r w:rsidRPr="008C3D8B">
        <w:rPr>
          <w:rFonts w:asciiTheme="minorEastAsia" w:hAnsiTheme="minorEastAsia" w:cs="맑은고딕"/>
          <w:color w:val="222222"/>
          <w:sz w:val="26"/>
          <w:szCs w:val="26"/>
        </w:rPr>
        <w:t xml:space="preserve"> 독일 에너지시스템의 전환이 실패할 조짐을 보이고 있다. </w:t>
      </w:r>
    </w:p>
    <w:p w:rsidR="008861C7" w:rsidRPr="008C3D8B" w:rsidRDefault="008C3D8B">
      <w:pPr>
        <w:spacing w:line="240" w:lineRule="auto"/>
        <w:jc w:val="center"/>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발전소, 송전망과 저장장치가 부족하다.</w:t>
      </w:r>
    </w:p>
    <w:p w:rsidR="008861C7" w:rsidRPr="008C3D8B" w:rsidRDefault="008C3D8B">
      <w:pPr>
        <w:spacing w:line="240" w:lineRule="auto"/>
        <w:jc w:val="center"/>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 xml:space="preserve">국가는 수십억 단위를 허비하였고, 시민들은 반발하고 있다. </w:t>
      </w:r>
    </w:p>
    <w:p w:rsidR="008861C7" w:rsidRPr="008C3D8B" w:rsidRDefault="008C3D8B">
      <w:pPr>
        <w:spacing w:line="240" w:lineRule="auto"/>
        <w:jc w:val="center"/>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이 세대적 프로젝트는 새로운 시작이 필요하다.</w:t>
      </w:r>
    </w:p>
    <w:p w:rsidR="008861C7" w:rsidRPr="008C3D8B" w:rsidRDefault="008861C7">
      <w:pPr>
        <w:spacing w:line="240" w:lineRule="auto"/>
        <w:jc w:val="center"/>
        <w:rPr>
          <w:rFonts w:asciiTheme="minorEastAsia" w:hAnsiTheme="minorEastAsia" w:cs="맑은고딕"/>
          <w:color w:val="222222"/>
          <w:sz w:val="26"/>
          <w:szCs w:val="26"/>
        </w:rPr>
      </w:pPr>
    </w:p>
    <w:p w:rsidR="008861C7" w:rsidRPr="008C3D8B" w:rsidRDefault="008861C7">
      <w:pPr>
        <w:spacing w:line="240" w:lineRule="auto"/>
        <w:jc w:val="center"/>
        <w:rPr>
          <w:rFonts w:asciiTheme="minorEastAsia" w:hAnsiTheme="minorEastAsia" w:cs="맑은고딕"/>
          <w:color w:val="222222"/>
          <w:sz w:val="26"/>
          <w:szCs w:val="26"/>
        </w:rPr>
      </w:pPr>
    </w:p>
    <w:p w:rsidR="008861C7" w:rsidRPr="008C3D8B" w:rsidRDefault="008C3D8B">
      <w:pPr>
        <w:spacing w:line="240" w:lineRule="auto"/>
        <w:jc w:val="left"/>
        <w:rPr>
          <w:rFonts w:asciiTheme="minorEastAsia" w:hAnsiTheme="minorEastAsia" w:cs="맑은고딕"/>
          <w:i/>
          <w:color w:val="222222"/>
          <w:sz w:val="26"/>
          <w:szCs w:val="26"/>
        </w:rPr>
      </w:pPr>
      <w:r w:rsidRPr="008C3D8B">
        <w:rPr>
          <w:rFonts w:asciiTheme="minorEastAsia" w:hAnsiTheme="minorEastAsia" w:cs="맑은고딕"/>
          <w:i/>
          <w:color w:val="222222"/>
          <w:sz w:val="26"/>
          <w:szCs w:val="26"/>
        </w:rPr>
        <w:t>-13 페이지 시작-</w:t>
      </w:r>
    </w:p>
    <w:p w:rsidR="008861C7" w:rsidRPr="008C3D8B" w:rsidRDefault="008C3D8B">
      <w:pPr>
        <w:spacing w:line="240" w:lineRule="auto"/>
        <w:rPr>
          <w:rFonts w:asciiTheme="minorEastAsia" w:hAnsiTheme="minorEastAsia" w:cs="맑은고딕"/>
          <w:i/>
          <w:color w:val="222222"/>
          <w:sz w:val="26"/>
          <w:szCs w:val="26"/>
        </w:rPr>
      </w:pPr>
      <w:r w:rsidRPr="008C3D8B">
        <w:rPr>
          <w:rFonts w:asciiTheme="minorEastAsia" w:hAnsiTheme="minorEastAsia" w:cs="맑은고딕"/>
          <w:i/>
          <w:color w:val="222222"/>
          <w:sz w:val="26"/>
          <w:szCs w:val="26"/>
        </w:rPr>
        <w:t xml:space="preserve">그림 설명:  </w:t>
      </w:r>
    </w:p>
    <w:p w:rsidR="008861C7" w:rsidRPr="008C3D8B" w:rsidRDefault="008C3D8B">
      <w:pPr>
        <w:spacing w:line="240" w:lineRule="auto"/>
        <w:jc w:val="left"/>
        <w:rPr>
          <w:rFonts w:asciiTheme="minorEastAsia" w:hAnsiTheme="minorEastAsia"/>
        </w:rPr>
      </w:pPr>
      <w:r w:rsidRPr="008C3D8B">
        <w:rPr>
          <w:rFonts w:asciiTheme="minorEastAsia" w:hAnsiTheme="minorEastAsia"/>
          <w:noProof/>
        </w:rPr>
        <w:lastRenderedPageBreak/>
        <w:drawing>
          <wp:inline distT="0" distB="0" distL="0" distR="0">
            <wp:extent cx="5948045" cy="3407410"/>
            <wp:effectExtent l="0" t="0" r="0" b="0"/>
            <wp:docPr id="9" name="그림 345364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AppData/Roaming/PolarisOffice/ETemp/11420_12824736/image1.pn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5948680" cy="3408045"/>
                    </a:xfrm>
                    <a:prstGeom prst="rect">
                      <a:avLst/>
                    </a:prstGeom>
                    <a:ln cap="flat"/>
                  </pic:spPr>
                </pic:pic>
              </a:graphicData>
            </a:graphic>
          </wp:inline>
        </w:drawing>
      </w:r>
    </w:p>
    <w:p w:rsidR="008861C7" w:rsidRPr="008C3D8B" w:rsidRDefault="008861C7">
      <w:pPr>
        <w:spacing w:line="240" w:lineRule="auto"/>
        <w:rPr>
          <w:rFonts w:asciiTheme="minorEastAsia" w:hAnsiTheme="minorEastAsia" w:cs="맑은고딕"/>
          <w:color w:val="222222"/>
          <w:sz w:val="26"/>
          <w:szCs w:val="26"/>
        </w:rPr>
      </w:pP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 xml:space="preserve">내일의 에너지세계란 아이디어는 환상적이다. 675명의 독일 연방공화국 여러 연방부처, 단체, 관청, 위원회와 소위원회의  공무원들이 매일 이 아이디어의 성공적인 실현을 위해 일하고 있다. 그들은 그 날에 아이디어로 남아있지 않고 순간 현실로 다가왔었던 그 아름다운 세계를 위해 일하는 중이다. </w:t>
      </w:r>
      <w:r w:rsidRPr="008C3D8B">
        <w:rPr>
          <w:rFonts w:asciiTheme="minorEastAsia" w:hAnsiTheme="minorEastAsia" w:cs="맑은고딕"/>
          <w:sz w:val="26"/>
          <w:szCs w:val="26"/>
        </w:rPr>
        <w:t>독일에서 그 날은 바로 4월 22일 부활절 이튿날이었다.</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 xml:space="preserve">이 날엔 아침부터 저녁까지 햇빛이 비추었고, 전국의 풍차는 바람에 의해 최고 출력으로 돌아갔다. 그리고 해가 저물었을 무렵에는 재생에너지 수치가 유독가스가 조금도 발생하지 않은 채 56기가와트를 기록하였다. 이는 세계에서 4번째로 큰 산업국가의 전체 수요를 충족시킬 수 있는 규모였다. 자연과 현대기술의 완벽한 합연이었다. 유감스럽게도 이 마법과 같은 일은 그 날 하루에 그쳤다. </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이 날 외의 수 많은 다른 날들은 더럽고 회색빛인게 현실이다. 독일에서 필요로 하는 전력생산의 대부분은 여전히 석탄화력발전에 의존하고 있다. 독일의 보일러실에서는 기름과 가스보일러가 수백만번 소리를 내며 돌아가고 있고 독일의 도로는 여전히 가솔린과 디젤엔진으로 달리는 어제의 자동차들로 가득하다.</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lastRenderedPageBreak/>
        <w:t>내일의 환상적인 세계의 아이디어는 8년전 2011년 3월 11일에 탄생하였다. 이 날 쓰나미가 일본 후쿠시마의 원자력발전소를 강타하여 손상시켰다. 이에 따라 연방총리 앙겔라 메르켈(CDU)과 내각은 핵 발전 하차를 결정하였다. 역사적인 사건인 동시에 역사적인 발걸음이었다.</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 xml:space="preserve">   그리고 그 발걸음에서 멈췄다.</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 xml:space="preserve">크게 생각해 결정했던 것이 독일 현실의 작은 부분들에서 희미해져 가고 있다. </w:t>
      </w:r>
      <w:r w:rsidRPr="008C3D8B">
        <w:rPr>
          <w:rFonts w:asciiTheme="minorEastAsia" w:hAnsiTheme="minorEastAsia" w:cs="맑은고딕"/>
          <w:color w:val="222222"/>
          <w:sz w:val="26"/>
          <w:szCs w:val="26"/>
          <w:u w:val="single"/>
        </w:rPr>
        <w:t>통일 이후로 가장 큰 정책인 에너지 전환이 실패할 조짐을 보이고 있다.</w:t>
      </w:r>
      <w:r w:rsidRPr="008C3D8B">
        <w:rPr>
          <w:rFonts w:asciiTheme="minorEastAsia" w:hAnsiTheme="minorEastAsia" w:cs="맑은고딕"/>
          <w:color w:val="222222"/>
          <w:sz w:val="26"/>
          <w:szCs w:val="26"/>
        </w:rPr>
        <w:t xml:space="preserve"> 저탄소 미래를 향한 꿈은 부스러지고 있다. 후쿠시마 사고 이후 8년간 </w:t>
      </w:r>
    </w:p>
    <w:p w:rsidR="008861C7" w:rsidRPr="008C3D8B" w:rsidRDefault="008861C7">
      <w:pPr>
        <w:spacing w:line="240" w:lineRule="auto"/>
        <w:rPr>
          <w:rFonts w:asciiTheme="minorEastAsia" w:hAnsiTheme="minorEastAsia" w:cs="맑은고딕"/>
          <w:color w:val="222222"/>
          <w:sz w:val="26"/>
          <w:szCs w:val="26"/>
        </w:rPr>
      </w:pPr>
    </w:p>
    <w:p w:rsidR="008861C7" w:rsidRPr="008C3D8B" w:rsidRDefault="008861C7">
      <w:pPr>
        <w:spacing w:line="240" w:lineRule="auto"/>
        <w:jc w:val="left"/>
        <w:rPr>
          <w:rFonts w:asciiTheme="minorEastAsia" w:hAnsiTheme="minorEastAsia" w:cs="맑은고딕"/>
          <w:i/>
          <w:color w:val="222222"/>
          <w:sz w:val="26"/>
          <w:szCs w:val="26"/>
        </w:rPr>
      </w:pPr>
    </w:p>
    <w:p w:rsidR="008861C7" w:rsidRPr="008C3D8B" w:rsidRDefault="008C3D8B">
      <w:pPr>
        <w:spacing w:line="240" w:lineRule="auto"/>
        <w:jc w:val="left"/>
        <w:rPr>
          <w:rFonts w:asciiTheme="minorEastAsia" w:hAnsiTheme="minorEastAsia" w:cs="맑은고딕"/>
          <w:i/>
          <w:color w:val="222222"/>
          <w:sz w:val="26"/>
          <w:szCs w:val="26"/>
        </w:rPr>
      </w:pPr>
      <w:r w:rsidRPr="008C3D8B">
        <w:rPr>
          <w:rFonts w:asciiTheme="minorEastAsia" w:hAnsiTheme="minorEastAsia" w:cs="맑은고딕"/>
          <w:i/>
          <w:color w:val="222222"/>
          <w:sz w:val="26"/>
          <w:szCs w:val="26"/>
        </w:rPr>
        <w:t>-14 페이지 시작-</w:t>
      </w:r>
    </w:p>
    <w:p w:rsidR="008861C7" w:rsidRPr="008C3D8B" w:rsidRDefault="008C3D8B">
      <w:pPr>
        <w:spacing w:line="240" w:lineRule="auto"/>
        <w:rPr>
          <w:rFonts w:asciiTheme="minorEastAsia" w:hAnsiTheme="minorEastAsia" w:cs="맑은고딕"/>
          <w:i/>
          <w:color w:val="222222"/>
          <w:sz w:val="26"/>
          <w:szCs w:val="26"/>
        </w:rPr>
      </w:pPr>
      <w:r w:rsidRPr="008C3D8B">
        <w:rPr>
          <w:rFonts w:asciiTheme="minorEastAsia" w:hAnsiTheme="minorEastAsia" w:cs="맑은고딕"/>
          <w:i/>
          <w:color w:val="222222"/>
          <w:sz w:val="26"/>
          <w:szCs w:val="26"/>
        </w:rPr>
        <w:t xml:space="preserve">그림 설명:  </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noProof/>
        </w:rPr>
        <w:lastRenderedPageBreak/>
        <w:drawing>
          <wp:inline distT="0" distB="0" distL="0" distR="0">
            <wp:extent cx="4801870" cy="7813040"/>
            <wp:effectExtent l="0" t="0" r="0" b="0"/>
            <wp:docPr id="10" name="그림 518980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user/AppData/Roaming/PolarisOffice/ETemp/11420_12824736/image2.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4802505" cy="7813675"/>
                    </a:xfrm>
                    <a:prstGeom prst="rect">
                      <a:avLst/>
                    </a:prstGeom>
                    <a:ln cap="flat"/>
                  </pic:spPr>
                </pic:pic>
              </a:graphicData>
            </a:graphic>
          </wp:inline>
        </w:drawing>
      </w:r>
    </w:p>
    <w:p w:rsidR="008861C7" w:rsidRPr="008C3D8B" w:rsidRDefault="008861C7">
      <w:pPr>
        <w:spacing w:line="240" w:lineRule="auto"/>
        <w:rPr>
          <w:rFonts w:asciiTheme="minorEastAsia" w:hAnsiTheme="minorEastAsia" w:cs="맑은고딕"/>
          <w:color w:val="222222"/>
          <w:sz w:val="26"/>
          <w:szCs w:val="26"/>
        </w:rPr>
      </w:pP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u w:val="single"/>
        </w:rPr>
        <w:lastRenderedPageBreak/>
        <w:t>베를린의 어느 누구도, 하물며 총리조차도 이 프로젝트를 실질적으로 추진하지 않고 있다. 정치계는 여러 법과 시행령과 방침을 생산하지만, 에너지 전환정책을 조정하거나 가속화하는 사람은 찾아볼 수 없다. 모두들 풍력 기둥과 송전선로를 어느 곳에 설치한다 할 때 따라오는 시민들의 반발만을 두려워하고 있는 실정이다.</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2012년부터 에너지 전환정책을 평가해온 컨설팅 기업 맥킨지가 발표한 최근 평가는 모든 환상을 빼앗아 가기에 충분하다. 맥킨지는 "독일은 목표에 역행하고 있다"란 판결을 내놓았다.</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연방회계감사원은 이 실패를 더 날카롭게 짚는다. 연방회계감사원에 따르면 지난 5년간 에너지 전환에 최소 1600억 유로가 들었다. 또한 연방회계감사원장 카이 쉘러(Kay Scheller)는 작년 가을에 "에너지 전환으로 인해 발생한 부담에 비해 터무니없이 많은 비용이 발생하였다"고 비판하였다. 하지만 그의 비판은 정치계에서 아무 결실 없이 사라져갔다. 쉘러 감사원장은 이런 서투른 정책추진의 결과로 국민들이 정부정책에 대한 신뢰를 잃을 위험이 있을 수 있다고 덧붙였다.</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설문조사 또한 이 에너지 전환 아이디어가 얼마나 더 큰 좌절에 처해있는지 증명하고 있다. 시민들은 이 프로젝트에 어느 정도 동의함에도 불구하고 현 방식에 대해선 비싸고 혼란스럽고 불공평하다는 의견을 내놓고 있다.</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생태학적, 경제적, 기술적, 그리고 사회적으로 국가의 미래가 저당 잡힌 셈이다. 베를린 공항과는 다르게 이 세기의 프로젝트는 더 이상 고통스럽지만 어딘가 모르게 감동적이기도 한 지역 익살극으로 볼 수 없는 국면에 처했다. 왜냐하면 이것은 시민들이 미래에 어떻게 살고 일하고 어떻게 산업을 경영하고 나아가 어떻게 공존이 이루어질 것인가에 대한 것이기 때문이다.</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 xml:space="preserve">한편 에너지 전환이 국가적인 중요성을 </w:t>
      </w:r>
      <w:r w:rsidR="00723AD4" w:rsidRPr="008C3D8B">
        <w:rPr>
          <w:rFonts w:asciiTheme="minorEastAsia" w:hAnsiTheme="minorEastAsia" w:cs="맑은고딕" w:hint="eastAsia"/>
          <w:color w:val="222222"/>
          <w:sz w:val="26"/>
          <w:szCs w:val="26"/>
        </w:rPr>
        <w:t>띠</w:t>
      </w:r>
      <w:r w:rsidRPr="008C3D8B">
        <w:rPr>
          <w:rFonts w:asciiTheme="minorEastAsia" w:hAnsiTheme="minorEastAsia" w:cs="맑은고딕"/>
          <w:color w:val="222222"/>
          <w:sz w:val="26"/>
          <w:szCs w:val="26"/>
        </w:rPr>
        <w:t>고 있다는 사실은 정치계에서 빠르게 다루어졌다. 이 문제에 대해 전세계적으로 선두주자가 되겠다는 것은 무엇보다 독일인의 자화상의 한 부분이기 때문이다. 대부분의 독일인들은 이 프로젝트에 대해 자랑스러워했다. 이 자부심을 정치적으로 이용할 수 있었으나 그냥 자부심에서 끝나버린 게 되었다.</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u w:val="single"/>
        </w:rPr>
        <w:lastRenderedPageBreak/>
        <w:t>지금 에너지 시스템 개편은 길 중간에서 멈추어 버린 상태이다. 풍력발전 및 태양열발전시설의 증축도 진전되지 못하고 있다. 모든 게 부족하다, 송전망과 저장장치, 그리고 무엇보다 정치적 의지와 유능한 경영이 부족하다.</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연방정부는 공간과 시간측면에서 여러 낭비를 하고 있다. 경제부에서만 287명의 공무원들이 4개의 부서와 34개의 세부부서에 나뉘어 이 주제에 종사하고 있다. 그 외에도 최소한 45개의 관련</w:t>
      </w:r>
      <w:r w:rsidR="00BD77AE" w:rsidRPr="008C3D8B">
        <w:rPr>
          <w:rFonts w:asciiTheme="minorEastAsia" w:hAnsiTheme="minorEastAsia" w:cs="맑은고딕" w:hint="eastAsia"/>
          <w:color w:val="222222"/>
          <w:sz w:val="26"/>
          <w:szCs w:val="26"/>
        </w:rPr>
        <w:t xml:space="preserve"> </w:t>
      </w:r>
      <w:r w:rsidRPr="008C3D8B">
        <w:rPr>
          <w:rFonts w:asciiTheme="minorEastAsia" w:hAnsiTheme="minorEastAsia" w:cs="맑은고딕"/>
          <w:color w:val="222222"/>
          <w:sz w:val="26"/>
          <w:szCs w:val="26"/>
        </w:rPr>
        <w:t>단체들이 여러 연방주에서 활동 중이다. 이들은 대량의 데이터를 수집하고, 복잡한 촉진 메커니즘을 만들어낸다. 하지만 이런 어마어마한 요구량에 비해 결과는 겸손하다.</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진흥프로그램인 'Step up!' 은 기업에게 전력소비를 더 효율적으로 다루는 면에서 도움을 주기 위해 만들어졌다. 이 프로그램의 2017년 목표는 1000개의 신청을 받아 승인하는 것이었지만 결과적으로 첫 9개월 동안 7개에 그쳤다. 또한 전기자동차에 대한 세금혜택 등 각종 지원을 포함한 법의 구상부터 공포까지는 6개월이 걸렸다. 무엇보다 이 전기자동차법은 '특별히 시급함' 으로 분류된 법이었음에도 불구하고 말이다.</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u w:val="single"/>
        </w:rPr>
        <w:t>전문가들은 너무 디테일에 집중하고 있다. 서류는 만들지만 정작 전략은 구상하지 못하고 있다.</w:t>
      </w:r>
      <w:r w:rsidRPr="008C3D8B">
        <w:rPr>
          <w:rFonts w:asciiTheme="minorEastAsia" w:hAnsiTheme="minorEastAsia" w:cs="맑은고딕"/>
          <w:color w:val="222222"/>
          <w:sz w:val="26"/>
          <w:szCs w:val="26"/>
        </w:rPr>
        <w:t xml:space="preserve"> 몇달 동안 에너지차관직은 공석이었지만 아무도 신경 쓰지 않는다. 아무도 책임감을 느끼지 않고, 누구도 어떤 과제가 어떤 우선순위로 처리되어야 하는지 결정하지 않는다. </w:t>
      </w:r>
      <w:r w:rsidRPr="008C3D8B">
        <w:rPr>
          <w:rFonts w:asciiTheme="minorEastAsia" w:hAnsiTheme="minorEastAsia" w:cs="맑은고딕"/>
          <w:color w:val="222222"/>
          <w:sz w:val="26"/>
          <w:szCs w:val="26"/>
          <w:u w:val="single"/>
        </w:rPr>
        <w:t>에너지부가 없는 한 이 주제는 담당 부서 사이들 사이에서 방랑할 것이다. 그리고 총리는 또한 하필이면 이 문제에 대해서 방침 결정 권한을 거부하고 있다.</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 xml:space="preserve">2015년 12월 </w:t>
      </w:r>
      <w:proofErr w:type="spellStart"/>
      <w:r w:rsidRPr="008C3D8B">
        <w:rPr>
          <w:rFonts w:asciiTheme="minorEastAsia" w:hAnsiTheme="minorEastAsia" w:cs="맑은고딕"/>
          <w:color w:val="222222"/>
          <w:sz w:val="26"/>
          <w:szCs w:val="26"/>
        </w:rPr>
        <w:t>앙겔라</w:t>
      </w:r>
      <w:proofErr w:type="spellEnd"/>
      <w:r w:rsidRPr="008C3D8B">
        <w:rPr>
          <w:rFonts w:asciiTheme="minorEastAsia" w:hAnsiTheme="minorEastAsia" w:cs="맑은고딕"/>
          <w:color w:val="222222"/>
          <w:sz w:val="26"/>
          <w:szCs w:val="26"/>
        </w:rPr>
        <w:t xml:space="preserve"> 메르켈 총리가 파리기후협</w:t>
      </w:r>
      <w:r w:rsidR="000E6C79" w:rsidRPr="008C3D8B">
        <w:rPr>
          <w:rFonts w:asciiTheme="minorEastAsia" w:hAnsiTheme="minorEastAsia" w:cs="맑은고딕" w:hint="eastAsia"/>
          <w:color w:val="222222"/>
          <w:sz w:val="26"/>
          <w:szCs w:val="26"/>
        </w:rPr>
        <w:t>정</w:t>
      </w:r>
      <w:r w:rsidRPr="008C3D8B">
        <w:rPr>
          <w:rFonts w:asciiTheme="minorEastAsia" w:hAnsiTheme="minorEastAsia" w:cs="맑은고딕"/>
          <w:color w:val="222222"/>
          <w:sz w:val="26"/>
          <w:szCs w:val="26"/>
        </w:rPr>
        <w:t>에 서명함으로써 독일은 지구온난화를 억제하기 위해 자신의 몫을 다하는 의무를 지게 되었다. 그 후로 3년 이상의 시간이 거의 아무 하는 일 없이 흘러갔다. 이민논쟁과 AfD(독일을 위한 대안) 정당의 득세로 기후변화 논제는 변두리로 물러나게 되었다.</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 xml:space="preserve">2007년 G8 하일리겐담 정상회담에서 메르켈은 '모든 세계 사람들이 같은 양의 탄소를 배출하는 것이 정당하다' 란 주장에 지지의사를 표명했다. </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lastRenderedPageBreak/>
        <w:t>그 이전 1997년 3월에 환경부장관이었던 메르켈은 슈피겔에 "탄소 배출 감소는 수송에 제일 큰 문제를 안겨줄 것이다."라고 전했었다. 현 상황에 대해서도 아마 메르켈은 같은 표현을 사용할 수 있을 것이다.</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 xml:space="preserve">마지막 임기 결산을 해볼 때 메르켈의 가장 큰 실패는 예전부터 개인적으로 이 주제에 관해 신경을 썼음에도 불구하고 기후 정책적인 면에서 거의 움직임을 보이지 않았던 것에 있다. 무엇보다 이 주제는 아주 독일적인 주제임에도 불구하고 말이다. 적어도 에너지 전환이란 용어는 독일에서 처음 창시되었다.이 용어는 1980년에 발간된 책에 등장한다. 그리고 곧 'Goetterdammerung'(황혼)이나 'Kindergarten'(유치원)처럼 세계사전에 등록되게 된다. 하지만 이 용어가 성공적으로 실현된 곳은 정작 독일이 아닌 다른 곳이다. </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예를 들어 EU 최대의 가스 공급업체인 네덜란드는 향후 10년</w:t>
      </w:r>
      <w:r w:rsidR="007E3382" w:rsidRPr="008C3D8B">
        <w:rPr>
          <w:rFonts w:asciiTheme="minorEastAsia" w:hAnsiTheme="minorEastAsia" w:cs="맑은고딕" w:hint="eastAsia"/>
          <w:color w:val="222222"/>
          <w:sz w:val="26"/>
          <w:szCs w:val="26"/>
        </w:rPr>
        <w:t xml:space="preserve"> </w:t>
      </w:r>
      <w:r w:rsidRPr="008C3D8B">
        <w:rPr>
          <w:rFonts w:asciiTheme="minorEastAsia" w:hAnsiTheme="minorEastAsia" w:cs="맑은고딕"/>
          <w:color w:val="222222"/>
          <w:sz w:val="26"/>
          <w:szCs w:val="26"/>
        </w:rPr>
        <w:t xml:space="preserve">안으로 화석연료로부터 완전히 하차하기로 결정하고 미래에 풍력발전으로 생산되는 가스운송에 송유관을 사용하기로 계획하고 있다. 노르웨이에서는 6년 후부터 내연기관차량판매가 금지된다. </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 xml:space="preserve">또한 국제 에너지 기구에 따르면 에너지전환에서 세계에서 1위를 달리는 스웨덴에서는 </w:t>
      </w:r>
    </w:p>
    <w:p w:rsidR="008861C7" w:rsidRPr="008C3D8B" w:rsidRDefault="008861C7">
      <w:pPr>
        <w:spacing w:line="240" w:lineRule="auto"/>
        <w:rPr>
          <w:rFonts w:asciiTheme="minorEastAsia" w:hAnsiTheme="minorEastAsia" w:cs="맑은고딕"/>
          <w:color w:val="222222"/>
          <w:sz w:val="26"/>
          <w:szCs w:val="26"/>
        </w:rPr>
      </w:pPr>
    </w:p>
    <w:p w:rsidR="008861C7" w:rsidRPr="008C3D8B" w:rsidRDefault="008861C7">
      <w:pPr>
        <w:spacing w:line="240" w:lineRule="auto"/>
        <w:rPr>
          <w:rFonts w:asciiTheme="minorEastAsia" w:hAnsiTheme="minorEastAsia" w:cs="맑은고딕"/>
          <w:color w:val="222222"/>
          <w:sz w:val="26"/>
          <w:szCs w:val="26"/>
        </w:rPr>
      </w:pPr>
    </w:p>
    <w:p w:rsidR="008861C7" w:rsidRPr="008C3D8B" w:rsidRDefault="008C3D8B">
      <w:pPr>
        <w:spacing w:line="240" w:lineRule="auto"/>
        <w:jc w:val="left"/>
        <w:rPr>
          <w:rFonts w:asciiTheme="minorEastAsia" w:hAnsiTheme="minorEastAsia" w:cs="맑은고딕"/>
          <w:i/>
          <w:color w:val="222222"/>
          <w:sz w:val="26"/>
          <w:szCs w:val="26"/>
        </w:rPr>
      </w:pPr>
      <w:r w:rsidRPr="008C3D8B">
        <w:rPr>
          <w:rFonts w:asciiTheme="minorEastAsia" w:hAnsiTheme="minorEastAsia" w:cs="맑은고딕"/>
          <w:i/>
          <w:color w:val="222222"/>
          <w:sz w:val="26"/>
          <w:szCs w:val="26"/>
        </w:rPr>
        <w:t>-15 페이지 시작-</w:t>
      </w:r>
    </w:p>
    <w:p w:rsidR="008861C7" w:rsidRPr="008C3D8B" w:rsidRDefault="008861C7">
      <w:pPr>
        <w:spacing w:line="240" w:lineRule="auto"/>
        <w:rPr>
          <w:rFonts w:asciiTheme="minorEastAsia" w:hAnsiTheme="minorEastAsia" w:cs="맑은고딕"/>
          <w:color w:val="222222"/>
          <w:sz w:val="26"/>
          <w:szCs w:val="26"/>
        </w:rPr>
      </w:pPr>
    </w:p>
    <w:p w:rsidR="008861C7" w:rsidRPr="008C3D8B" w:rsidRDefault="008C3D8B">
      <w:pPr>
        <w:spacing w:line="240" w:lineRule="auto"/>
        <w:rPr>
          <w:rFonts w:asciiTheme="minorEastAsia" w:hAnsiTheme="minorEastAsia" w:cs="맑은고딕"/>
          <w:i/>
          <w:color w:val="222222"/>
          <w:sz w:val="26"/>
          <w:szCs w:val="26"/>
        </w:rPr>
      </w:pPr>
      <w:r w:rsidRPr="008C3D8B">
        <w:rPr>
          <w:rFonts w:asciiTheme="minorEastAsia" w:hAnsiTheme="minorEastAsia" w:cs="맑은고딕"/>
          <w:i/>
          <w:color w:val="222222"/>
          <w:sz w:val="26"/>
          <w:szCs w:val="26"/>
        </w:rPr>
        <w:t xml:space="preserve">그림 설명:  </w:t>
      </w:r>
    </w:p>
    <w:p w:rsidR="008861C7" w:rsidRPr="008C3D8B" w:rsidRDefault="008C3D8B">
      <w:pPr>
        <w:spacing w:line="240" w:lineRule="auto"/>
        <w:rPr>
          <w:rFonts w:asciiTheme="minorEastAsia" w:hAnsiTheme="minorEastAsia" w:cs="맑은고딕"/>
          <w:b/>
          <w:color w:val="222222"/>
          <w:sz w:val="26"/>
          <w:szCs w:val="26"/>
        </w:rPr>
      </w:pPr>
      <w:r w:rsidRPr="008C3D8B">
        <w:rPr>
          <w:rFonts w:asciiTheme="minorEastAsia" w:hAnsiTheme="minorEastAsia" w:cs="맑은고딕"/>
          <w:b/>
          <w:color w:val="222222"/>
          <w:sz w:val="26"/>
          <w:szCs w:val="26"/>
        </w:rPr>
        <w:t>메르켈 총리</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방침 결정 권한 거부</w:t>
      </w:r>
    </w:p>
    <w:p w:rsidR="008861C7" w:rsidRPr="008C3D8B" w:rsidRDefault="008861C7">
      <w:pPr>
        <w:spacing w:line="240" w:lineRule="auto"/>
        <w:rPr>
          <w:rFonts w:asciiTheme="minorEastAsia" w:hAnsiTheme="minorEastAsia" w:cs="맑은고딕"/>
          <w:color w:val="222222"/>
          <w:sz w:val="26"/>
          <w:szCs w:val="26"/>
        </w:rPr>
      </w:pPr>
    </w:p>
    <w:p w:rsidR="008861C7" w:rsidRPr="008C3D8B" w:rsidRDefault="008861C7">
      <w:pPr>
        <w:spacing w:line="240" w:lineRule="auto"/>
        <w:rPr>
          <w:rFonts w:asciiTheme="minorEastAsia" w:hAnsiTheme="minorEastAsia" w:cs="맑은고딕"/>
          <w:color w:val="222222"/>
          <w:sz w:val="26"/>
          <w:szCs w:val="26"/>
        </w:rPr>
      </w:pP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lastRenderedPageBreak/>
        <w:t>톤당 약 120 유로의 탄소세를 부과해 시민들과 경제를 기후중립적으로 난방하고, 차를 타고, 생산활동을 하는 쪽으로 이끌고 있다. 스웨덴에서 1991년에 도입되었던 탄소세주제에 관해 독일에서는 이제 막 토론을 시작한 실정이다 (16 페이지 박스 참고).</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미국조차도 개선을 하고 있는 중이다. 미국인들은 석탄 대신에 점점 더 천연가스를 사용하여 전력을 생산하고 있다. 물론 이것은 덜 더러운 선택지 중 하나일 뿐이지만 적어도 탄소배출이 저하 추세에 있다는 것에 의의가 있다.</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이렇게 곳곳에 나라들이 진척을 이루고 있을 동안 정작 에너지전환 선구자나라의 탄소 배출량은 이번 10년간 사소한 하락만을 보였을 뿐이다. 에버하르트 움바흐는 큰 프로젝트를 맡고 있는 '미래의 에너지 시스템' (ESYS) 학술단체의 회장직을 맡고 있다. 움바흐는 에너지전환에 대한 관점이 어떻게 변화했는지 관찰할 수 있었다고 한다. 몇 년 전만 해도 자신의 외국 동료들은 때로는 고개를 저으며 또 때로는 감탄하며 독일이 도전적으로 변화를 이루어 내는 것을 쫓아 왔었다고 한다. 그런데 지금은 어떨까? "이제는 완전히 뒤바뀐 상태다" 라고 그가 2월 한 학술회에서 말한다. "지금은 다른 국가들이 우리보다 훨씬 빠르다".</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이제까지의 비싸게 수십억 단위로 이룬 전력전환은 비교적 쉬운 부분에 해당된다. 산업, 건물, 그리고 무엇보다 수송과 같은 분야들은 정책상 제대로 다루어 지지 않아 왔다. 이 분야들을 모두 포함시키는 구상안을 형성하는 것이 지금 우리에게 주어진 과제 중 어려운 부분이다.</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이것에 의해 독일이 다시금 지속 가능한 경영의 롤모델이 될 수 있을지 없을지, 혹은 이 모든 실험이 실패할지 안 할지가 결정될 것이다.</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과잉에서 권태로: 대체 왜 이 환상적인 아이디어가 이렇게 훌륭한 허탕으로 되어 버린 것일까?</w:t>
      </w:r>
    </w:p>
    <w:p w:rsidR="008861C7" w:rsidRPr="008C3D8B" w:rsidRDefault="008C3D8B">
      <w:pPr>
        <w:spacing w:line="240" w:lineRule="auto"/>
        <w:rPr>
          <w:rFonts w:asciiTheme="minorEastAsia" w:hAnsiTheme="minorEastAsia"/>
        </w:rPr>
      </w:pPr>
      <w:r w:rsidRPr="008C3D8B">
        <w:rPr>
          <w:rFonts w:asciiTheme="minorEastAsia" w:hAnsiTheme="minorEastAsia"/>
        </w:rPr>
        <w:br/>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b/>
          <w:color w:val="222222"/>
          <w:sz w:val="26"/>
          <w:szCs w:val="26"/>
        </w:rPr>
        <w:t>왜 독일 에너지전환의 실패가 우려 되는가</w:t>
      </w:r>
    </w:p>
    <w:p w:rsidR="008861C7" w:rsidRPr="008C3D8B" w:rsidRDefault="008C3D8B">
      <w:pPr>
        <w:spacing w:line="240" w:lineRule="auto"/>
        <w:rPr>
          <w:rFonts w:asciiTheme="minorEastAsia" w:hAnsiTheme="minorEastAsia" w:cs="맑은고딕"/>
          <w:color w:val="222222"/>
          <w:sz w:val="26"/>
          <w:szCs w:val="26"/>
          <w:u w:val="single"/>
        </w:rPr>
      </w:pPr>
      <w:r w:rsidRPr="008C3D8B">
        <w:rPr>
          <w:rFonts w:asciiTheme="minorEastAsia" w:hAnsiTheme="minorEastAsia"/>
        </w:rPr>
        <w:lastRenderedPageBreak/>
        <w:br/>
      </w:r>
      <w:r w:rsidRPr="008C3D8B">
        <w:rPr>
          <w:rFonts w:asciiTheme="minorEastAsia" w:hAnsiTheme="minorEastAsia" w:cs="맑은고딕"/>
          <w:color w:val="222222"/>
          <w:sz w:val="26"/>
          <w:szCs w:val="26"/>
          <w:u w:val="single"/>
        </w:rPr>
        <w:t>연방정부는 8년전 독일에서 원자력 시대의 끝을 고할 때 원자력발전에서는 하차하였지만 동시에 석탄으로부터는 이별을 고하지 않은 근본적인 실수를 저질렀다.</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u w:val="single"/>
        </w:rPr>
        <w:t>풍력발전기들과 태양 전지판들이 설치되었지만 숯가마는 여전히 즐겁게 돌아가고 있었다. 정부는 더러운 시스템 옆에 깨끗한 시스템을 만들어 놓은 것 뿐이었다.</w:t>
      </w:r>
      <w:r w:rsidRPr="008C3D8B">
        <w:rPr>
          <w:rFonts w:asciiTheme="minorEastAsia" w:hAnsiTheme="minorEastAsia" w:cs="맑은고딕"/>
          <w:color w:val="222222"/>
          <w:sz w:val="26"/>
          <w:szCs w:val="26"/>
        </w:rPr>
        <w:t xml:space="preserve"> 왜 일까? 단지 어느 기업이나 시민에게도 해를 가하지 않으려 한 것일 것이다.</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숙고를 거듭해 구상되고 경영된 혼연일체의 에너지전환은 독일에서 여태까지 찾아볼 수 없었다. 사실상 적녹정권 시대부터 항상 두 개의 다른 에너지전환의 표상이 존재했다.</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녹색당의 환경부장관 위르겐 트리틴(Juergen Trittin)이나 사무총장 라이너 바아케(Rainer Baake)는 비용은 염두에 두지 않는 극단적인 전환을 지지했었다. 그와 반대로 SPD의 경제부장관 지그마 가브리엘(Sigmar Gabriel) 혹은 그의 후임자 CDU의 페터 알트마이어(Peter Altmaier)와 같은 사람들은 산업과 일자리를 더 고려하는 쪽이었다. 양측 다 서로를 전적으로 불신하며 서로서로를 꼼짝 못하게 통제하기만 할 뿐이었다. 그렇게 아무 진전이 이루어지지 않았다.</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이 배경을 바탕으로 둘 때 왜 어느 정권도 기획력이 뛰어난 하나의 에너지부를 형성하는 것을 감행하지 못하고 소관을 총리직, 환경부, 경제부로 삼분하였는지 이해할 수 있게 된다. 이 신성하지 않은 삼위일체에선 항상 같은 행동 패턴이 관측된다.</w:t>
      </w:r>
    </w:p>
    <w:p w:rsidR="008861C7" w:rsidRPr="008C3D8B" w:rsidRDefault="008C3D8B">
      <w:pPr>
        <w:spacing w:line="240" w:lineRule="auto"/>
        <w:rPr>
          <w:rFonts w:asciiTheme="minorEastAsia" w:hAnsiTheme="minorEastAsia" w:cs="맑은고딕"/>
          <w:color w:val="222222"/>
          <w:sz w:val="26"/>
          <w:szCs w:val="26"/>
          <w:u w:val="single"/>
        </w:rPr>
      </w:pPr>
      <w:r w:rsidRPr="008C3D8B">
        <w:rPr>
          <w:rFonts w:asciiTheme="minorEastAsia" w:hAnsiTheme="minorEastAsia" w:cs="맑은고딕"/>
          <w:color w:val="222222"/>
          <w:sz w:val="26"/>
          <w:szCs w:val="26"/>
          <w:u w:val="single"/>
        </w:rPr>
        <w:t xml:space="preserve">환경부는 최대한의 요구로 성급하게 굴고, 경제부는 급격한 일자리 손실에 대해 경고하고, 총리는 결정을 회피한다. </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u w:val="single"/>
        </w:rPr>
        <w:t xml:space="preserve">이와 같은 정책적 소심성은 전력망 증축에 심각한 영향을 끼친다. </w:t>
      </w:r>
      <w:r w:rsidRPr="008C3D8B">
        <w:rPr>
          <w:rFonts w:asciiTheme="minorEastAsia" w:hAnsiTheme="minorEastAsia" w:cs="맑은고딕"/>
          <w:color w:val="222222"/>
          <w:sz w:val="26"/>
          <w:szCs w:val="26"/>
        </w:rPr>
        <w:t>연방정부가 송전선로의 조속한 구축을 결의한</w:t>
      </w:r>
      <w:r w:rsidR="00BE3EAC" w:rsidRPr="008C3D8B">
        <w:rPr>
          <w:rFonts w:asciiTheme="minorEastAsia" w:hAnsiTheme="minorEastAsia" w:cs="맑은고딕" w:hint="eastAsia"/>
          <w:color w:val="222222"/>
          <w:sz w:val="26"/>
          <w:szCs w:val="26"/>
        </w:rPr>
        <w:t xml:space="preserve"> </w:t>
      </w:r>
      <w:r w:rsidRPr="008C3D8B">
        <w:rPr>
          <w:rFonts w:asciiTheme="minorEastAsia" w:hAnsiTheme="minorEastAsia" w:cs="맑은고딕"/>
          <w:color w:val="222222"/>
          <w:sz w:val="26"/>
          <w:szCs w:val="26"/>
        </w:rPr>
        <w:t>지 10년 이상이 지났다. 현재 약 7700km 송전선로 구축이 필요하다 간주되지만 지금까지 950km 만이 설치되었다. 2017년에는 전 연방주에 30km의 송전선로가 완성되었을 뿐이다.</w:t>
      </w:r>
    </w:p>
    <w:p w:rsidR="008861C7" w:rsidRPr="008C3D8B" w:rsidRDefault="008C3D8B">
      <w:pPr>
        <w:spacing w:line="240" w:lineRule="auto"/>
        <w:rPr>
          <w:rFonts w:asciiTheme="minorEastAsia" w:hAnsiTheme="minorEastAsia" w:cs="맑은고딕"/>
          <w:sz w:val="26"/>
          <w:szCs w:val="26"/>
        </w:rPr>
      </w:pPr>
      <w:r w:rsidRPr="008C3D8B">
        <w:rPr>
          <w:rFonts w:asciiTheme="minorEastAsia" w:hAnsiTheme="minorEastAsia"/>
        </w:rPr>
        <w:lastRenderedPageBreak/>
        <w:br/>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이에 대해 베를린에서는 '30km는 달팽이가 1년동안 움직이는 거리' 라는 조롱이 퍼지고 있다.</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u w:val="single"/>
        </w:rPr>
        <w:t>왜 바람이 많은 북부에서 산업이 집중되어 있는 남쪽으로 전기를 송전하기 위해 고압송전선로가 필요한지를 시민들에게 설명하는 대신 정치인들은 시민들의 반발을 두려워하고만 있는 실정이다. 왜냐하면 송전탑이나 풍력 기둥이 설치되는 거의 모든 곳에서 관할청은 시민들의 반발에 부딪히고 있기 때문이다.</w:t>
      </w:r>
      <w:r w:rsidRPr="008C3D8B">
        <w:rPr>
          <w:rFonts w:asciiTheme="minorEastAsia" w:hAnsiTheme="minorEastAsia" w:cs="맑은고딕"/>
          <w:color w:val="222222"/>
          <w:sz w:val="26"/>
          <w:szCs w:val="26"/>
        </w:rPr>
        <w:t xml:space="preserve"> 그 중 대부분을 지하로 매설하기로 결정하였으나 이 또한 기존 방식보다 4배로 비싸고 몇 년이 더 걸리는 일이다.</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9년 전 라인스펠트 훈스뤽의 시장 라이너 슈피스(Rainer Spies)는 풍력발전단지 구축을 계획하기 시작했다. 그는 에너지공급사인 EnBW와 협력해 트리어와 자브뤼켄 사이의 고속도로 주변의 한 숲 부지에 총 15개의 풍력발전시설을 지으려고 했다. "모든게 완벽해 보였죠"라고 슈피스씨는 말했다. 그렇게 승인절차가 시작되었다. 시장과 EnBW는 몇 백 페이지의 신청서와 다량의 환경연구자료를 제출하였다. 그러나 행정처는 종 보호 심사 보고서, 철새이동 심사보고서, 소음평가, 그림자평가, 그리고 무엇보다 주변 서식지에 관한 자세하고 정확한 자료를 포함한 바바스텔 박쥐 위협성에 대한 심사 보고서 등을 계속 요구하였다. 그리고 드디어 네번째 시도 끝에야 작년에 부지사용계획을 승인 받게 되었다.</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원래라면 그 후 바로 건축허가가 나야 하는데 하필이면 그 때 누군가 예정된 풍력발전시설의 한 부분에서 몇백 미터 떨어진 곳의 한 가문비나무 위에서 붉은솔개의 둥지를 발견한 것이었다. 이보다 운이 더 나쁠 순 없었다.</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우아한 갈라진 꽁지를 단 우아한 맹금류인 붉은솔개는 독일에서 특별한 보호를 받고 있는 종이다. 주로 쥐와 두더지를 잡아먹으며 적으로는 수리부엉이, 소나무담비, 그리고 풍력발전기 날개가 있다. 불행하게도 붉은솔개는 사냥감을 잡기 쉬운 시설 밑 유휴지에 와서 자주 사냥을 한다.</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붉은솔개는 주로 철새로 분류되는데, 연초에 남쪽에서 오지만, 확실하게 매년마다 오는 것은 아니다. 만약 다시 나타난다면 이동경로를 조사할 수 있</w:t>
      </w:r>
      <w:r w:rsidRPr="008C3D8B">
        <w:rPr>
          <w:rFonts w:asciiTheme="minorEastAsia" w:hAnsiTheme="minorEastAsia" w:cs="맑은고딕"/>
          <w:color w:val="222222"/>
          <w:sz w:val="26"/>
          <w:szCs w:val="26"/>
        </w:rPr>
        <w:lastRenderedPageBreak/>
        <w:t>게 되어 경우에 따라 풍력발전시설을 새로 지을 수 있게 되기 때문에 시장은 붉은솔개가 다시 돌아오길 내심 기대하고 있다.</w:t>
      </w:r>
      <w:r w:rsidR="00BE3EAC" w:rsidRPr="008C3D8B">
        <w:rPr>
          <w:rFonts w:asciiTheme="minorEastAsia" w:hAnsiTheme="minorEastAsia" w:cs="맑은고딕"/>
          <w:color w:val="222222"/>
          <w:sz w:val="26"/>
          <w:szCs w:val="26"/>
        </w:rPr>
        <w:t xml:space="preserve"> </w:t>
      </w:r>
      <w:r w:rsidRPr="008C3D8B">
        <w:rPr>
          <w:rFonts w:asciiTheme="minorEastAsia" w:hAnsiTheme="minorEastAsia" w:cs="맑은고딕"/>
          <w:color w:val="222222"/>
          <w:sz w:val="26"/>
          <w:szCs w:val="26"/>
        </w:rPr>
        <w:t>비용이 많이 드는 일이 되겠지만 아예 못 짓고 있는 것보단 나을 것이다.</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만약 붉은솔개가 다시 돌아오지 않는다면 계획은 중단된 상태로 있게 된다. 다시 이 새가 돌아와 둥지를 틀지 안 틀지를 최소한 5년간 기다려야 한다. 그리고 2024년, 프로젝트시작 12년 후에야 비로소 풍력 기둥에 날개를 달 수 있게 되는 것이다.</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 xml:space="preserve">이 라인스펠더 상황은 의심할 여지없이 극단적인 예이긴 하나 이것은 우리가 왜 에너지전환의 나라에서 낙오자로 전락해버렸는지에 대한 중요한 설명을 해주고 있다. </w:t>
      </w:r>
      <w:r w:rsidRPr="008C3D8B">
        <w:rPr>
          <w:rFonts w:asciiTheme="minorEastAsia" w:hAnsiTheme="minorEastAsia" w:cs="맑은고딕"/>
          <w:color w:val="222222"/>
          <w:sz w:val="26"/>
          <w:szCs w:val="26"/>
          <w:u w:val="single"/>
        </w:rPr>
        <w:t>풍력발전단지설치를 계획할 때마다 한결같이 거주민들과 분쟁이 일어난다. 논쟁과 불만없이 진행된 계획이 거의 없다.</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 xml:space="preserve">과거에는 임대차계약 체결부터 시행까지 40개월 미만이 걸렸었다. 요즘에는 최소 60개월을 생각해야 한다. </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이러한 사유로 얼마나 투자관심이 줄어 들었는지는 연방네트워크기관에 의한 풍력발전단지 설치허가 경매진행과정에서 엿볼 수 있다.</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 xml:space="preserve">그 사이에 그곳에서 쿼터를 제시했을 때 참여업체가 거의 없어서 그 당연한 결과로 더이상의 경쟁은 없었다. "전체 시스템이 더욱 정상상태에서 벗어났습니다 긴급하게 개선이 되어야 합니다"라고 EnBW사 사장인 Mastiaux씨가 말했다. </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 xml:space="preserve">독일전역의 새로운 건설프로젝트의 수가 줄어들었고 전년에 비하여 1000개가 줄어든 743개의 작년에 풍력발전설비가 전력망에 연결되었다. 2018년에는 전 바이에른주에서 8개의 설비가 설치되었다. 풍력발전 붐은 이제 지나갔고 업체들은 어려움을 겪고 있는데 Enercon사와 Nordex사는 수백명의 일자리를 줄였고 2014년까지는 Repower 사로 알려진 Senvion사는 파산을 신고한 상태며 이전에 태양열발전사업분야가 겪었던 것처럼 산업의 퇴조를 앞둔 풍력사업분야가 두려움에 휩싸여 있다.   </w:t>
      </w:r>
    </w:p>
    <w:p w:rsidR="008861C7" w:rsidRPr="008C3D8B" w:rsidRDefault="008861C7">
      <w:pPr>
        <w:spacing w:line="240" w:lineRule="auto"/>
        <w:rPr>
          <w:rFonts w:asciiTheme="minorEastAsia" w:hAnsiTheme="minorEastAsia" w:cs="맑은고딕"/>
          <w:sz w:val="26"/>
          <w:szCs w:val="26"/>
        </w:rPr>
      </w:pPr>
    </w:p>
    <w:p w:rsidR="008861C7" w:rsidRPr="008C3D8B" w:rsidRDefault="008C3D8B">
      <w:pPr>
        <w:spacing w:line="240" w:lineRule="auto"/>
        <w:rPr>
          <w:rFonts w:asciiTheme="minorEastAsia" w:hAnsiTheme="minorEastAsia" w:cs="맑은고딕"/>
          <w:b/>
          <w:color w:val="222222"/>
          <w:sz w:val="28"/>
          <w:szCs w:val="28"/>
        </w:rPr>
      </w:pPr>
      <w:r w:rsidRPr="008C3D8B">
        <w:rPr>
          <w:rFonts w:asciiTheme="minorEastAsia" w:hAnsiTheme="minorEastAsia" w:cs="맑은고딕"/>
          <w:b/>
          <w:color w:val="222222"/>
          <w:sz w:val="28"/>
          <w:szCs w:val="28"/>
        </w:rPr>
        <w:t>다투지 않고 비난 받지 않고 시작되는 계획은 거의 없다</w:t>
      </w:r>
    </w:p>
    <w:p w:rsidR="008861C7" w:rsidRPr="008C3D8B" w:rsidRDefault="008861C7">
      <w:pPr>
        <w:spacing w:line="240" w:lineRule="auto"/>
        <w:rPr>
          <w:rFonts w:asciiTheme="minorEastAsia" w:hAnsiTheme="minorEastAsia" w:cs="맑은고딕"/>
          <w:b/>
          <w:color w:val="222222"/>
          <w:sz w:val="28"/>
          <w:szCs w:val="28"/>
        </w:rPr>
      </w:pP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해상풍력발전단지의 확장에 있어서 독일은 원래의 계획이 없었다. 작년에는 그 전 해에 비하여 23%줄어들었지만 북해와 동해에서 1기가와트의 용량이 늘어나게 되었다. 메르켈 수상은 4월</w:t>
      </w:r>
      <w:r w:rsidR="00C00DAF" w:rsidRPr="008C3D8B">
        <w:rPr>
          <w:rFonts w:asciiTheme="minorEastAsia" w:hAnsiTheme="minorEastAsia" w:cs="맑은고딕" w:hint="eastAsia"/>
          <w:color w:val="222222"/>
          <w:sz w:val="26"/>
          <w:szCs w:val="26"/>
        </w:rPr>
        <w:t xml:space="preserve"> </w:t>
      </w:r>
      <w:r w:rsidRPr="008C3D8B">
        <w:rPr>
          <w:rFonts w:asciiTheme="minorEastAsia" w:hAnsiTheme="minorEastAsia" w:cs="맑은고딕"/>
          <w:color w:val="222222"/>
          <w:sz w:val="26"/>
          <w:szCs w:val="26"/>
        </w:rPr>
        <w:t xml:space="preserve">중순에 </w:t>
      </w:r>
      <w:proofErr w:type="spellStart"/>
      <w:r w:rsidRPr="008C3D8B">
        <w:rPr>
          <w:rFonts w:asciiTheme="minorEastAsia" w:hAnsiTheme="minorEastAsia" w:cs="맑은고딕"/>
          <w:color w:val="222222"/>
          <w:sz w:val="26"/>
          <w:szCs w:val="26"/>
        </w:rPr>
        <w:t>뤼겐섬</w:t>
      </w:r>
      <w:proofErr w:type="spellEnd"/>
      <w:r w:rsidRPr="008C3D8B">
        <w:rPr>
          <w:rFonts w:asciiTheme="minorEastAsia" w:hAnsiTheme="minorEastAsia" w:cs="맑은고딕"/>
          <w:color w:val="222222"/>
          <w:sz w:val="26"/>
          <w:szCs w:val="26"/>
        </w:rPr>
        <w:t xml:space="preserve"> 앞에 위치한 “아르코나” 해상풍력발전단지의 낙성식에 참여했다. 그 낙성식에서 화려한 색상의 장난감 풍차를 불었던 사람들의 예쁜 사진들로는 해상풍력이 더 이상 성장분야가 아니라는 것을 숨길 수는 없게 되었다. </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 xml:space="preserve">문제는 해상풍력단지운영과 </w:t>
      </w:r>
      <w:proofErr w:type="spellStart"/>
      <w:r w:rsidRPr="008C3D8B">
        <w:rPr>
          <w:rFonts w:asciiTheme="minorEastAsia" w:hAnsiTheme="minorEastAsia" w:cs="맑은고딕"/>
          <w:color w:val="222222"/>
          <w:sz w:val="26"/>
          <w:szCs w:val="26"/>
        </w:rPr>
        <w:t>전력망</w:t>
      </w:r>
      <w:proofErr w:type="spellEnd"/>
      <w:r w:rsidRPr="008C3D8B">
        <w:rPr>
          <w:rFonts w:asciiTheme="minorEastAsia" w:hAnsiTheme="minorEastAsia" w:cs="맑은고딕"/>
          <w:color w:val="222222"/>
          <w:sz w:val="26"/>
          <w:szCs w:val="26"/>
        </w:rPr>
        <w:t xml:space="preserve"> 연결이 영국과는 달리 독일에서는 여러 운영자들에게 맡겨져 있는 시스템에 있다는 것이다. 결정할 때에 걸려있고 비용은 높으며 잠재력은 사용되지 못한 채로 머물러</w:t>
      </w:r>
      <w:r w:rsidR="00C00DAF" w:rsidRPr="008C3D8B">
        <w:rPr>
          <w:rFonts w:asciiTheme="minorEastAsia" w:hAnsiTheme="minorEastAsia" w:cs="맑은고딕" w:hint="eastAsia"/>
          <w:color w:val="222222"/>
          <w:sz w:val="26"/>
          <w:szCs w:val="26"/>
        </w:rPr>
        <w:t xml:space="preserve"> </w:t>
      </w:r>
      <w:r w:rsidRPr="008C3D8B">
        <w:rPr>
          <w:rFonts w:asciiTheme="minorEastAsia" w:hAnsiTheme="minorEastAsia" w:cs="맑은고딕"/>
          <w:color w:val="222222"/>
          <w:sz w:val="26"/>
          <w:szCs w:val="26"/>
        </w:rPr>
        <w:t xml:space="preserve">있다. 누구도 전력이 독일 남쪽지역에서 부족하기 때문에 육지에서의 전기수용문제가 분명히 되지 않은 해상풍력전기를 생산하지 않으려는 것은 놀랄 일이 아니다. </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이미 일반적인 태양</w:t>
      </w:r>
      <w:r w:rsidR="00137BE7" w:rsidRPr="008C3D8B">
        <w:rPr>
          <w:rFonts w:asciiTheme="minorEastAsia" w:hAnsiTheme="minorEastAsia" w:cs="맑은고딕" w:hint="eastAsia"/>
          <w:color w:val="222222"/>
          <w:sz w:val="26"/>
          <w:szCs w:val="26"/>
        </w:rPr>
        <w:t>광</w:t>
      </w:r>
      <w:r w:rsidRPr="008C3D8B">
        <w:rPr>
          <w:rFonts w:asciiTheme="minorEastAsia" w:hAnsiTheme="minorEastAsia" w:cs="맑은고딕"/>
          <w:color w:val="222222"/>
          <w:sz w:val="26"/>
          <w:szCs w:val="26"/>
        </w:rPr>
        <w:t xml:space="preserve">발전에서도 전력망에 연결하는 것도 인내력시험을 받을 정도로 되었다. 스페인에서는 건설허가와 동시에 전력망 연결은 보장된다. 독일에서는 이문제가 계산할 수 없는 위험이라고 독일에서 가장 큰 </w:t>
      </w:r>
      <w:proofErr w:type="spellStart"/>
      <w:r w:rsidRPr="008C3D8B">
        <w:rPr>
          <w:rFonts w:asciiTheme="minorEastAsia" w:hAnsiTheme="minorEastAsia" w:cs="맑은고딕"/>
          <w:color w:val="222222"/>
          <w:sz w:val="26"/>
          <w:szCs w:val="26"/>
        </w:rPr>
        <w:t>태양</w:t>
      </w:r>
      <w:r w:rsidR="00137BE7" w:rsidRPr="008C3D8B">
        <w:rPr>
          <w:rFonts w:asciiTheme="minorEastAsia" w:hAnsiTheme="minorEastAsia" w:cs="맑은고딕" w:hint="eastAsia"/>
          <w:color w:val="222222"/>
          <w:sz w:val="26"/>
          <w:szCs w:val="26"/>
        </w:rPr>
        <w:t>광</w:t>
      </w:r>
      <w:r w:rsidRPr="008C3D8B">
        <w:rPr>
          <w:rFonts w:asciiTheme="minorEastAsia" w:hAnsiTheme="minorEastAsia" w:cs="맑은고딕"/>
          <w:color w:val="222222"/>
          <w:sz w:val="26"/>
          <w:szCs w:val="26"/>
        </w:rPr>
        <w:t>발전운영업체인</w:t>
      </w:r>
      <w:proofErr w:type="spellEnd"/>
      <w:r w:rsidRPr="008C3D8B">
        <w:rPr>
          <w:rFonts w:asciiTheme="minorEastAsia" w:hAnsiTheme="minorEastAsia" w:cs="맑은고딕"/>
          <w:color w:val="222222"/>
          <w:sz w:val="26"/>
          <w:szCs w:val="26"/>
        </w:rPr>
        <w:t xml:space="preserve"> </w:t>
      </w:r>
      <w:proofErr w:type="spellStart"/>
      <w:r w:rsidRPr="008C3D8B">
        <w:rPr>
          <w:rFonts w:asciiTheme="minorEastAsia" w:hAnsiTheme="minorEastAsia" w:cs="맑은고딕"/>
          <w:color w:val="222222"/>
          <w:sz w:val="26"/>
          <w:szCs w:val="26"/>
        </w:rPr>
        <w:t>Encavi</w:t>
      </w:r>
      <w:proofErr w:type="spellEnd"/>
      <w:r w:rsidRPr="008C3D8B">
        <w:rPr>
          <w:rFonts w:asciiTheme="minorEastAsia" w:hAnsiTheme="minorEastAsia" w:cs="맑은고딕"/>
          <w:color w:val="222222"/>
          <w:sz w:val="26"/>
          <w:szCs w:val="26"/>
        </w:rPr>
        <w:t xml:space="preserve"> 사의 </w:t>
      </w:r>
      <w:proofErr w:type="spellStart"/>
      <w:r w:rsidRPr="008C3D8B">
        <w:rPr>
          <w:rFonts w:asciiTheme="minorEastAsia" w:hAnsiTheme="minorEastAsia" w:cs="맑은고딕"/>
          <w:color w:val="222222"/>
          <w:sz w:val="26"/>
          <w:szCs w:val="26"/>
        </w:rPr>
        <w:t>Paskert</w:t>
      </w:r>
      <w:proofErr w:type="spellEnd"/>
      <w:r w:rsidRPr="008C3D8B">
        <w:rPr>
          <w:rFonts w:asciiTheme="minorEastAsia" w:hAnsiTheme="minorEastAsia" w:cs="맑은고딕"/>
          <w:color w:val="222222"/>
          <w:sz w:val="26"/>
          <w:szCs w:val="26"/>
        </w:rPr>
        <w:t xml:space="preserve">사장이 말한다. 전력망 운영업체가 함께 진행하더라도 종종 관청, 의회 혹은 개별시민등이 방해를 해서 계획의 확실성이 달라진다고 Paskert 사장은 말한다. </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u w:val="single"/>
        </w:rPr>
        <w:t>친환경전력의 위기는 재생에너지법이 도입된</w:t>
      </w:r>
      <w:r w:rsidR="00137BE7" w:rsidRPr="008C3D8B">
        <w:rPr>
          <w:rFonts w:asciiTheme="minorEastAsia" w:hAnsiTheme="minorEastAsia" w:cs="맑은고딕" w:hint="eastAsia"/>
          <w:color w:val="222222"/>
          <w:sz w:val="26"/>
          <w:szCs w:val="26"/>
          <w:u w:val="single"/>
        </w:rPr>
        <w:t xml:space="preserve"> </w:t>
      </w:r>
      <w:r w:rsidRPr="008C3D8B">
        <w:rPr>
          <w:rFonts w:asciiTheme="minorEastAsia" w:hAnsiTheme="minorEastAsia" w:cs="맑은고딕"/>
          <w:color w:val="222222"/>
          <w:sz w:val="26"/>
          <w:szCs w:val="26"/>
          <w:u w:val="single"/>
        </w:rPr>
        <w:t>지 20년이 되는 내년부터 풍력, 태양력, 혹은 바이오가스가 보조금에서 빠지게 되어 심화될 것이다.</w:t>
      </w:r>
      <w:r w:rsidRPr="008C3D8B">
        <w:rPr>
          <w:rFonts w:asciiTheme="minorEastAsia" w:hAnsiTheme="minorEastAsia" w:cs="맑은고딕"/>
          <w:color w:val="222222"/>
          <w:sz w:val="26"/>
          <w:szCs w:val="26"/>
        </w:rPr>
        <w:t xml:space="preserve"> 그 당시에 태양</w:t>
      </w:r>
      <w:r w:rsidR="00137BE7" w:rsidRPr="008C3D8B">
        <w:rPr>
          <w:rFonts w:asciiTheme="minorEastAsia" w:hAnsiTheme="minorEastAsia" w:cs="맑은고딕" w:hint="eastAsia"/>
          <w:color w:val="222222"/>
          <w:sz w:val="26"/>
          <w:szCs w:val="26"/>
        </w:rPr>
        <w:t>광</w:t>
      </w:r>
      <w:r w:rsidRPr="008C3D8B">
        <w:rPr>
          <w:rFonts w:asciiTheme="minorEastAsia" w:hAnsiTheme="minorEastAsia" w:cs="맑은고딕"/>
          <w:color w:val="222222"/>
          <w:sz w:val="26"/>
          <w:szCs w:val="26"/>
        </w:rPr>
        <w:t>발전설비를 건설한 자는 오늘날까지 부분적으로 1KW/h당 50센트를 벌 수 있었는데 이제는 더 큰 설비에서도 5센트(750원)</w:t>
      </w:r>
      <w:r w:rsidR="00137BE7" w:rsidRPr="008C3D8B">
        <w:rPr>
          <w:rFonts w:asciiTheme="minorEastAsia" w:hAnsiTheme="minorEastAsia" w:cs="맑은고딕"/>
          <w:color w:val="222222"/>
          <w:sz w:val="26"/>
          <w:szCs w:val="26"/>
        </w:rPr>
        <w:t xml:space="preserve"> </w:t>
      </w:r>
      <w:proofErr w:type="spellStart"/>
      <w:r w:rsidRPr="008C3D8B">
        <w:rPr>
          <w:rFonts w:asciiTheme="minorEastAsia" w:hAnsiTheme="minorEastAsia" w:cs="맑은고딕"/>
          <w:color w:val="222222"/>
          <w:sz w:val="26"/>
          <w:szCs w:val="26"/>
        </w:rPr>
        <w:t>지원뿐이다</w:t>
      </w:r>
      <w:proofErr w:type="spellEnd"/>
      <w:r w:rsidRPr="008C3D8B">
        <w:rPr>
          <w:rFonts w:asciiTheme="minorEastAsia" w:hAnsiTheme="minorEastAsia" w:cs="맑은고딕"/>
          <w:color w:val="222222"/>
          <w:sz w:val="26"/>
          <w:szCs w:val="26"/>
        </w:rPr>
        <w:t xml:space="preserve">. </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지금까지 주정부는 엄청난 금액을 분배해왔는데 운영업자는 년간 EEG법으로 재생에너지</w:t>
      </w:r>
      <w:r w:rsidR="00137BE7" w:rsidRPr="008C3D8B">
        <w:rPr>
          <w:rFonts w:asciiTheme="minorEastAsia" w:hAnsiTheme="minorEastAsia" w:cs="맑은고딕" w:hint="eastAsia"/>
          <w:color w:val="222222"/>
          <w:sz w:val="26"/>
          <w:szCs w:val="26"/>
        </w:rPr>
        <w:t xml:space="preserve"> </w:t>
      </w:r>
      <w:r w:rsidRPr="008C3D8B">
        <w:rPr>
          <w:rFonts w:asciiTheme="minorEastAsia" w:hAnsiTheme="minorEastAsia" w:cs="맑은고딕"/>
          <w:color w:val="222222"/>
          <w:sz w:val="26"/>
          <w:szCs w:val="26"/>
        </w:rPr>
        <w:t>생산을 통하여 250억유로 이상을 받았었다. 이 지원금이 없이는 앞으로 풍력발전이나 태양</w:t>
      </w:r>
      <w:r w:rsidR="00137BE7" w:rsidRPr="008C3D8B">
        <w:rPr>
          <w:rFonts w:asciiTheme="minorEastAsia" w:hAnsiTheme="minorEastAsia" w:cs="맑은고딕" w:hint="eastAsia"/>
          <w:color w:val="222222"/>
          <w:sz w:val="26"/>
          <w:szCs w:val="26"/>
        </w:rPr>
        <w:t>광</w:t>
      </w:r>
      <w:r w:rsidRPr="008C3D8B">
        <w:rPr>
          <w:rFonts w:asciiTheme="minorEastAsia" w:hAnsiTheme="minorEastAsia" w:cs="맑은고딕"/>
          <w:color w:val="222222"/>
          <w:sz w:val="26"/>
          <w:szCs w:val="26"/>
        </w:rPr>
        <w:t xml:space="preserve">발전이 여러 소유주들에게는 더 이상 수익이 나지 않을 것이다. 지원금제도는 종종 빠르게 불타고 재를 남기는 인위적인 불과 같은 것이라고 표현한다. </w:t>
      </w:r>
    </w:p>
    <w:p w:rsidR="008861C7" w:rsidRPr="008C3D8B" w:rsidRDefault="008C3D8B">
      <w:pPr>
        <w:spacing w:line="240" w:lineRule="auto"/>
        <w:rPr>
          <w:rFonts w:asciiTheme="minorEastAsia" w:hAnsiTheme="minorEastAsia" w:cs="맑은고딕"/>
          <w:sz w:val="26"/>
          <w:szCs w:val="26"/>
        </w:rPr>
      </w:pPr>
      <w:r w:rsidRPr="008C3D8B">
        <w:rPr>
          <w:rFonts w:asciiTheme="minorEastAsia" w:hAnsiTheme="minorEastAsia"/>
        </w:rPr>
        <w:br/>
      </w:r>
    </w:p>
    <w:p w:rsidR="008861C7" w:rsidRPr="008C3D8B" w:rsidRDefault="008C3D8B">
      <w:pPr>
        <w:spacing w:line="240" w:lineRule="auto"/>
        <w:jc w:val="left"/>
        <w:rPr>
          <w:rFonts w:asciiTheme="minorEastAsia" w:hAnsiTheme="minorEastAsia" w:cs="맑은고딕"/>
          <w:i/>
          <w:color w:val="222222"/>
          <w:sz w:val="26"/>
          <w:szCs w:val="26"/>
        </w:rPr>
      </w:pPr>
      <w:r w:rsidRPr="008C3D8B">
        <w:rPr>
          <w:rFonts w:asciiTheme="minorEastAsia" w:hAnsiTheme="minorEastAsia" w:cs="맑은고딕"/>
          <w:i/>
          <w:color w:val="222222"/>
          <w:sz w:val="26"/>
          <w:szCs w:val="26"/>
        </w:rPr>
        <w:lastRenderedPageBreak/>
        <w:t>-18 페이지 시작-</w:t>
      </w:r>
    </w:p>
    <w:p w:rsidR="008861C7" w:rsidRPr="008C3D8B" w:rsidRDefault="008861C7">
      <w:pPr>
        <w:spacing w:line="240" w:lineRule="auto"/>
        <w:jc w:val="left"/>
        <w:rPr>
          <w:rFonts w:asciiTheme="minorEastAsia" w:hAnsiTheme="minorEastAsia" w:cs="맑은고딕"/>
          <w:i/>
          <w:color w:val="222222"/>
          <w:sz w:val="26"/>
          <w:szCs w:val="26"/>
        </w:rPr>
      </w:pPr>
    </w:p>
    <w:p w:rsidR="008861C7" w:rsidRPr="008C3D8B" w:rsidRDefault="008C3D8B">
      <w:pPr>
        <w:spacing w:line="240" w:lineRule="auto"/>
        <w:rPr>
          <w:rFonts w:asciiTheme="minorEastAsia" w:hAnsiTheme="minorEastAsia" w:cs="맑은고딕"/>
          <w:i/>
          <w:color w:val="222222"/>
          <w:sz w:val="26"/>
          <w:szCs w:val="26"/>
        </w:rPr>
      </w:pPr>
      <w:r w:rsidRPr="008C3D8B">
        <w:rPr>
          <w:rFonts w:asciiTheme="minorEastAsia" w:hAnsiTheme="minorEastAsia" w:cs="맑은고딕"/>
          <w:i/>
          <w:color w:val="222222"/>
          <w:sz w:val="26"/>
          <w:szCs w:val="26"/>
        </w:rPr>
        <w:t>그림 설명:</w:t>
      </w:r>
    </w:p>
    <w:p w:rsidR="008861C7" w:rsidRPr="008C3D8B" w:rsidRDefault="008C3D8B">
      <w:pPr>
        <w:spacing w:line="240" w:lineRule="auto"/>
        <w:rPr>
          <w:rFonts w:asciiTheme="minorEastAsia" w:hAnsiTheme="minorEastAsia"/>
          <w:b/>
        </w:rPr>
      </w:pPr>
      <w:r w:rsidRPr="008C3D8B">
        <w:rPr>
          <w:rFonts w:asciiTheme="minorEastAsia" w:hAnsiTheme="minorEastAsia"/>
          <w:b/>
        </w:rPr>
        <w:t>니던하우젠의 송전탑반대주민들</w:t>
      </w:r>
    </w:p>
    <w:p w:rsidR="008861C7" w:rsidRPr="008C3D8B" w:rsidRDefault="008C3D8B">
      <w:pPr>
        <w:spacing w:line="240" w:lineRule="auto"/>
        <w:rPr>
          <w:rFonts w:asciiTheme="minorEastAsia" w:hAnsiTheme="minorEastAsia"/>
        </w:rPr>
      </w:pPr>
      <w:r w:rsidRPr="008C3D8B">
        <w:rPr>
          <w:rFonts w:asciiTheme="minorEastAsia" w:hAnsiTheme="minorEastAsia"/>
        </w:rPr>
        <w:t>“우리 머리 위에서 실험하지 말라”</w:t>
      </w:r>
    </w:p>
    <w:p w:rsidR="008861C7" w:rsidRPr="008C3D8B" w:rsidRDefault="008C3D8B">
      <w:pPr>
        <w:spacing w:line="240" w:lineRule="auto"/>
        <w:rPr>
          <w:rFonts w:asciiTheme="minorEastAsia" w:hAnsiTheme="minorEastAsia" w:cs="맑은고딕"/>
          <w:sz w:val="26"/>
          <w:szCs w:val="26"/>
        </w:rPr>
      </w:pPr>
      <w:r w:rsidRPr="008C3D8B">
        <w:rPr>
          <w:rFonts w:asciiTheme="minorEastAsia" w:hAnsiTheme="minorEastAsia"/>
        </w:rPr>
        <w:br/>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에너지단지는 곤경에 처해</w:t>
      </w:r>
      <w:r w:rsidR="00137BE7" w:rsidRPr="008C3D8B">
        <w:rPr>
          <w:rFonts w:asciiTheme="minorEastAsia" w:hAnsiTheme="minorEastAsia" w:cs="맑은고딕" w:hint="eastAsia"/>
          <w:color w:val="222222"/>
          <w:sz w:val="26"/>
          <w:szCs w:val="26"/>
        </w:rPr>
        <w:t xml:space="preserve"> </w:t>
      </w:r>
      <w:r w:rsidRPr="008C3D8B">
        <w:rPr>
          <w:rFonts w:asciiTheme="minorEastAsia" w:hAnsiTheme="minorEastAsia" w:cs="맑은고딕"/>
          <w:color w:val="222222"/>
          <w:sz w:val="26"/>
          <w:szCs w:val="26"/>
        </w:rPr>
        <w:t>있는데 독일은 한쪽은 사회가 쉽게 놓아주지도 않는 화석연료, 다른 한쪽은 진행되지 않는 재생에너지 이 두가지 체계가 나란히 병행하는</w:t>
      </w:r>
      <w:r w:rsidR="00137BE7" w:rsidRPr="008C3D8B">
        <w:rPr>
          <w:rFonts w:asciiTheme="minorEastAsia" w:hAnsiTheme="minorEastAsia" w:cs="맑은고딕" w:hint="eastAsia"/>
          <w:color w:val="222222"/>
          <w:sz w:val="26"/>
          <w:szCs w:val="26"/>
        </w:rPr>
        <w:t xml:space="preserve"> </w:t>
      </w:r>
      <w:r w:rsidRPr="008C3D8B">
        <w:rPr>
          <w:rFonts w:asciiTheme="minorEastAsia" w:hAnsiTheme="minorEastAsia" w:cs="맑은고딕"/>
          <w:color w:val="222222"/>
          <w:sz w:val="26"/>
          <w:szCs w:val="26"/>
        </w:rPr>
        <w:t xml:space="preserve">데 익숙해져 가고 있다. </w:t>
      </w:r>
      <w:r w:rsidRPr="008C3D8B">
        <w:rPr>
          <w:rFonts w:asciiTheme="minorEastAsia" w:hAnsiTheme="minorEastAsia" w:cs="맑은고딕"/>
          <w:color w:val="222222"/>
          <w:sz w:val="26"/>
          <w:szCs w:val="26"/>
          <w:u w:val="single"/>
        </w:rPr>
        <w:t xml:space="preserve">하나의 시스템에서 다른 시스템으로 전환하는 것이 오래 걸리면 걸릴수록 그 프로젝트는 비용이 더 들고 예측 불가능이 되어간다. </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거의 4년</w:t>
      </w:r>
      <w:r w:rsidR="00137BE7" w:rsidRPr="008C3D8B">
        <w:rPr>
          <w:rFonts w:asciiTheme="minorEastAsia" w:hAnsiTheme="minorEastAsia" w:cs="맑은고딕" w:hint="eastAsia"/>
          <w:color w:val="222222"/>
          <w:sz w:val="26"/>
          <w:szCs w:val="26"/>
        </w:rPr>
        <w:t xml:space="preserve"> </w:t>
      </w:r>
      <w:r w:rsidRPr="008C3D8B">
        <w:rPr>
          <w:rFonts w:asciiTheme="minorEastAsia" w:hAnsiTheme="minorEastAsia" w:cs="맑은고딕"/>
          <w:color w:val="222222"/>
          <w:sz w:val="26"/>
          <w:szCs w:val="26"/>
        </w:rPr>
        <w:t xml:space="preserve">후에는 마지막 원자력발전소인 Neckarwestheim 2호기가 멈추게 되고 동시에 전력의 수요가 더 늘어나게 된다. </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u w:val="single"/>
        </w:rPr>
        <w:t>녹색발전 인프라가 제대로 계속 건설되지</w:t>
      </w:r>
      <w:r w:rsidR="00137BE7" w:rsidRPr="008C3D8B">
        <w:rPr>
          <w:rFonts w:asciiTheme="minorEastAsia" w:hAnsiTheme="minorEastAsia" w:cs="맑은고딕" w:hint="eastAsia"/>
          <w:color w:val="222222"/>
          <w:sz w:val="26"/>
          <w:szCs w:val="26"/>
          <w:u w:val="single"/>
        </w:rPr>
        <w:t xml:space="preserve"> </w:t>
      </w:r>
      <w:r w:rsidRPr="008C3D8B">
        <w:rPr>
          <w:rFonts w:asciiTheme="minorEastAsia" w:hAnsiTheme="minorEastAsia" w:cs="맑은고딕"/>
          <w:color w:val="222222"/>
          <w:sz w:val="26"/>
          <w:szCs w:val="26"/>
          <w:u w:val="single"/>
        </w:rPr>
        <w:t>않는다면 공급</w:t>
      </w:r>
      <w:r w:rsidR="00137BE7" w:rsidRPr="008C3D8B">
        <w:rPr>
          <w:rFonts w:asciiTheme="minorEastAsia" w:hAnsiTheme="minorEastAsia" w:cs="맑은고딕" w:hint="eastAsia"/>
          <w:color w:val="222222"/>
          <w:sz w:val="26"/>
          <w:szCs w:val="26"/>
          <w:u w:val="single"/>
        </w:rPr>
        <w:t xml:space="preserve"> </w:t>
      </w:r>
      <w:r w:rsidRPr="008C3D8B">
        <w:rPr>
          <w:rFonts w:asciiTheme="minorEastAsia" w:hAnsiTheme="minorEastAsia" w:cs="맑은고딕"/>
          <w:color w:val="222222"/>
          <w:sz w:val="26"/>
          <w:szCs w:val="26"/>
          <w:u w:val="single"/>
        </w:rPr>
        <w:t>차질이 생길 수 있다. 아마도 2023년 1월에는 일시적으로 햇빛도 바람도 없는 추운 시간이 될 수도 있다.</w:t>
      </w:r>
      <w:r w:rsidRPr="008C3D8B">
        <w:rPr>
          <w:rFonts w:asciiTheme="minorEastAsia" w:hAnsiTheme="minorEastAsia" w:cs="맑은고딕"/>
          <w:color w:val="222222"/>
          <w:sz w:val="26"/>
          <w:szCs w:val="26"/>
        </w:rPr>
        <w:t xml:space="preserve"> 전력부족이 몇일간 계속된다면 전력시스템이 한계치에 도달할 수도 있다. 2017년 1월에 마지막으로 이러한 상황이 발생했었다. </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u w:val="single"/>
        </w:rPr>
        <w:t>이러한 위기적인 기간에는 망을 안정시키기 위해서 지금까지 석탄이나 가스발전소가 공급했지만 이젠 긴급여유분이 없다. 전력부족사태의 때에 대처할 수 있는 해결책이 시급하게 필요하다.</w:t>
      </w:r>
      <w:r w:rsidRPr="008C3D8B">
        <w:rPr>
          <w:rFonts w:asciiTheme="minorEastAsia" w:hAnsiTheme="minorEastAsia" w:cs="맑은고딕"/>
          <w:color w:val="222222"/>
          <w:sz w:val="26"/>
          <w:szCs w:val="26"/>
        </w:rPr>
        <w:t xml:space="preserve"> 이러한 통찰은 베를린 당국자들에게는 조금씩 침투되어 있어서 지난 4월에 베를린의 교회에서 소위 기후정책연맹(Jamaika연맹)회의가 열렸다. 토론에서는 서로 간에 나름대로 에너지변환정책에 새로운 지원을 해야 한다는 의지를 분명히 했다. </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다임러와 포르쉐의 고향인 슈투트가르트선거구의 녹색당의원인 외즈되미르 의원은 내연기관과의 작별을 선언했으며(자동차 전시회가 이미 대세를 읽고 있다) FDP당당수인 Lindner의원도 부분적으로가 아닌 재빠른 전력망 건설을 촉구했다.</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lastRenderedPageBreak/>
        <w:t>기민당 당수인 Karrenbauer 의원은 지구환경보호가 당에서 높은 중요성을 차지해왔다는 것을 인정했고, 또한 지난 환경부장관이었던 Toepfer 씨를 상기시켰다. "저희들은 뒤쳐졌던 것을 따라잡기 위해 일하고 있습니다"</w:t>
      </w:r>
      <w:proofErr w:type="spellStart"/>
      <w:r w:rsidRPr="008C3D8B">
        <w:rPr>
          <w:rFonts w:asciiTheme="minorEastAsia" w:hAnsiTheme="minorEastAsia" w:cs="맑은고딕"/>
          <w:color w:val="222222"/>
          <w:sz w:val="26"/>
          <w:szCs w:val="26"/>
        </w:rPr>
        <w:t>라고</w:t>
      </w:r>
      <w:proofErr w:type="spellEnd"/>
      <w:r w:rsidRPr="008C3D8B">
        <w:rPr>
          <w:rFonts w:asciiTheme="minorEastAsia" w:hAnsiTheme="minorEastAsia" w:cs="맑은고딕"/>
          <w:color w:val="222222"/>
          <w:sz w:val="26"/>
          <w:szCs w:val="26"/>
        </w:rPr>
        <w:t xml:space="preserve"> 하며 기후문제가 "금년의 주도적인 문제가 될 것" 이라고 약속했다. 이것은 아마도 좋은 일이 될 것이다. ‘미래를 위한 금요일’이라는 학생들의 항의시위가 부모나 조부모 세대에서도 점점 더 수용되고 있다. 정치인들은 게다가 기후변화</w:t>
      </w:r>
      <w:r w:rsidR="006C375E" w:rsidRPr="008C3D8B">
        <w:rPr>
          <w:rFonts w:asciiTheme="minorEastAsia" w:hAnsiTheme="minorEastAsia" w:cs="맑은고딕" w:hint="eastAsia"/>
          <w:color w:val="222222"/>
          <w:sz w:val="26"/>
          <w:szCs w:val="26"/>
        </w:rPr>
        <w:t xml:space="preserve"> </w:t>
      </w:r>
      <w:r w:rsidRPr="008C3D8B">
        <w:rPr>
          <w:rFonts w:asciiTheme="minorEastAsia" w:hAnsiTheme="minorEastAsia" w:cs="맑은고딕"/>
          <w:color w:val="222222"/>
          <w:sz w:val="26"/>
          <w:szCs w:val="26"/>
        </w:rPr>
        <w:t>목표치가 없으면 실제적인 제재를 받게 된다는 전망을 내고 있다. 내년부터 주정부는 유럽의 이웃정부와 합의한 이상으로 탄소를 배출하게 되면 매 톤마다 벌금을 내야</w:t>
      </w:r>
      <w:r w:rsidR="006C375E" w:rsidRPr="008C3D8B">
        <w:rPr>
          <w:rFonts w:asciiTheme="minorEastAsia" w:hAnsiTheme="minorEastAsia" w:cs="맑은고딕" w:hint="eastAsia"/>
          <w:color w:val="222222"/>
          <w:sz w:val="26"/>
          <w:szCs w:val="26"/>
        </w:rPr>
        <w:t xml:space="preserve"> </w:t>
      </w:r>
      <w:r w:rsidRPr="008C3D8B">
        <w:rPr>
          <w:rFonts w:asciiTheme="minorEastAsia" w:hAnsiTheme="minorEastAsia" w:cs="맑은고딕"/>
          <w:color w:val="222222"/>
          <w:sz w:val="26"/>
          <w:szCs w:val="26"/>
        </w:rPr>
        <w:t>한다. 독일은 아마도 이 목표치를 위반하기 때문에 연방재정부는 3억</w:t>
      </w:r>
      <w:r w:rsidR="006C375E" w:rsidRPr="008C3D8B">
        <w:rPr>
          <w:rFonts w:asciiTheme="minorEastAsia" w:hAnsiTheme="minorEastAsia" w:cs="맑은고딕" w:hint="eastAsia"/>
          <w:color w:val="222222"/>
          <w:sz w:val="26"/>
          <w:szCs w:val="26"/>
        </w:rPr>
        <w:t xml:space="preserve"> </w:t>
      </w:r>
      <w:r w:rsidRPr="008C3D8B">
        <w:rPr>
          <w:rFonts w:asciiTheme="minorEastAsia" w:hAnsiTheme="minorEastAsia" w:cs="맑은고딕"/>
          <w:color w:val="222222"/>
          <w:sz w:val="26"/>
          <w:szCs w:val="26"/>
        </w:rPr>
        <w:t>유로의 추경</w:t>
      </w:r>
      <w:r w:rsidR="006C375E" w:rsidRPr="008C3D8B">
        <w:rPr>
          <w:rFonts w:asciiTheme="minorEastAsia" w:hAnsiTheme="minorEastAsia" w:cs="맑은고딕" w:hint="eastAsia"/>
          <w:color w:val="222222"/>
          <w:sz w:val="26"/>
          <w:szCs w:val="26"/>
        </w:rPr>
        <w:t xml:space="preserve"> </w:t>
      </w:r>
      <w:r w:rsidRPr="008C3D8B">
        <w:rPr>
          <w:rFonts w:asciiTheme="minorEastAsia" w:hAnsiTheme="minorEastAsia" w:cs="맑은고딕"/>
          <w:color w:val="222222"/>
          <w:sz w:val="26"/>
          <w:szCs w:val="26"/>
        </w:rPr>
        <w:t xml:space="preserve">지출을 계획하고 있다. </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이러한 전망으로 정부에서는 현재 외국에 벌금으로 송금하기보다는 기후변화에 차라리 투자하자라고 한다. 그렇지만 정부에서는 그사이에 에너지전환문제가 유권자들에게 불명예스러운 문제가 되어있다는 것을 받아</w:t>
      </w:r>
      <w:r w:rsidR="006C375E" w:rsidRPr="008C3D8B">
        <w:rPr>
          <w:rFonts w:asciiTheme="minorEastAsia" w:hAnsiTheme="minorEastAsia" w:cs="맑은고딕" w:hint="eastAsia"/>
          <w:color w:val="222222"/>
          <w:sz w:val="26"/>
          <w:szCs w:val="26"/>
        </w:rPr>
        <w:t>들이</w:t>
      </w:r>
      <w:r w:rsidRPr="008C3D8B">
        <w:rPr>
          <w:rFonts w:asciiTheme="minorEastAsia" w:hAnsiTheme="minorEastAsia" w:cs="맑은고딕"/>
          <w:color w:val="222222"/>
          <w:sz w:val="26"/>
          <w:szCs w:val="26"/>
        </w:rPr>
        <w:t xml:space="preserve">고 있다. </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Andreas Feicht 씨라는 분은 에너지전환이 지원과 수용을 받아야</w:t>
      </w:r>
      <w:r w:rsidR="006C375E" w:rsidRPr="008C3D8B">
        <w:rPr>
          <w:rFonts w:asciiTheme="minorEastAsia" w:hAnsiTheme="minorEastAsia" w:cs="맑은고딕" w:hint="eastAsia"/>
          <w:color w:val="222222"/>
          <w:sz w:val="26"/>
          <w:szCs w:val="26"/>
        </w:rPr>
        <w:t xml:space="preserve"> </w:t>
      </w:r>
      <w:r w:rsidRPr="008C3D8B">
        <w:rPr>
          <w:rFonts w:asciiTheme="minorEastAsia" w:hAnsiTheme="minorEastAsia" w:cs="맑은고딕"/>
          <w:color w:val="222222"/>
          <w:sz w:val="26"/>
          <w:szCs w:val="26"/>
        </w:rPr>
        <w:t xml:space="preserve">한다고 말한다. 2월부터 그는 연방경제부의 서기관인데 그의 업무가 얼마나 어려운가를 업무 첫 날에 바로 느낄 수 있었다. 그의 상관인 경제부장관은 </w:t>
      </w:r>
      <w:proofErr w:type="spellStart"/>
      <w:r w:rsidRPr="008C3D8B">
        <w:rPr>
          <w:rFonts w:asciiTheme="minorEastAsia" w:hAnsiTheme="minorEastAsia" w:cs="맑은고딕"/>
          <w:color w:val="222222"/>
          <w:sz w:val="26"/>
          <w:szCs w:val="26"/>
        </w:rPr>
        <w:t>전력망</w:t>
      </w:r>
      <w:proofErr w:type="spellEnd"/>
      <w:r w:rsidRPr="008C3D8B">
        <w:rPr>
          <w:rFonts w:asciiTheme="minorEastAsia" w:hAnsiTheme="minorEastAsia" w:cs="맑은고딕"/>
          <w:color w:val="222222"/>
          <w:sz w:val="26"/>
          <w:szCs w:val="26"/>
        </w:rPr>
        <w:t xml:space="preserve"> 건설사진을 찍기 위해 여행에 </w:t>
      </w:r>
      <w:proofErr w:type="spellStart"/>
      <w:r w:rsidRPr="008C3D8B">
        <w:rPr>
          <w:rFonts w:asciiTheme="minorEastAsia" w:hAnsiTheme="minorEastAsia" w:cs="맑은고딕"/>
          <w:color w:val="222222"/>
          <w:sz w:val="26"/>
          <w:szCs w:val="26"/>
        </w:rPr>
        <w:t>동행했었는데</w:t>
      </w:r>
      <w:proofErr w:type="spellEnd"/>
      <w:r w:rsidRPr="008C3D8B">
        <w:rPr>
          <w:rFonts w:asciiTheme="minorEastAsia" w:hAnsiTheme="minorEastAsia" w:cs="맑은고딕"/>
          <w:color w:val="222222"/>
          <w:sz w:val="26"/>
          <w:szCs w:val="26"/>
        </w:rPr>
        <w:t xml:space="preserve"> </w:t>
      </w:r>
      <w:proofErr w:type="spellStart"/>
      <w:r w:rsidRPr="008C3D8B">
        <w:rPr>
          <w:rFonts w:asciiTheme="minorEastAsia" w:hAnsiTheme="minorEastAsia" w:cs="맑은고딕"/>
          <w:color w:val="222222"/>
          <w:sz w:val="26"/>
          <w:szCs w:val="26"/>
        </w:rPr>
        <w:t>비스바덴</w:t>
      </w:r>
      <w:proofErr w:type="spellEnd"/>
      <w:r w:rsidRPr="008C3D8B">
        <w:rPr>
          <w:rFonts w:asciiTheme="minorEastAsia" w:hAnsiTheme="minorEastAsia" w:cs="맑은고딕"/>
          <w:color w:val="222222"/>
          <w:sz w:val="26"/>
          <w:szCs w:val="26"/>
        </w:rPr>
        <w:t xml:space="preserve"> 북쪽에 있는 </w:t>
      </w:r>
      <w:proofErr w:type="spellStart"/>
      <w:r w:rsidRPr="008C3D8B">
        <w:rPr>
          <w:rFonts w:asciiTheme="minorEastAsia" w:hAnsiTheme="minorEastAsia" w:cs="맑은고딕"/>
          <w:color w:val="222222"/>
          <w:sz w:val="26"/>
          <w:szCs w:val="26"/>
        </w:rPr>
        <w:t>헤센주의</w:t>
      </w:r>
      <w:proofErr w:type="spellEnd"/>
      <w:r w:rsidRPr="008C3D8B">
        <w:rPr>
          <w:rFonts w:asciiTheme="minorEastAsia" w:hAnsiTheme="minorEastAsia" w:cs="맑은고딕"/>
          <w:color w:val="222222"/>
          <w:sz w:val="26"/>
          <w:szCs w:val="26"/>
        </w:rPr>
        <w:t xml:space="preserve"> </w:t>
      </w:r>
      <w:proofErr w:type="spellStart"/>
      <w:r w:rsidRPr="008C3D8B">
        <w:rPr>
          <w:rFonts w:asciiTheme="minorEastAsia" w:hAnsiTheme="minorEastAsia" w:cs="맑은고딕"/>
          <w:color w:val="222222"/>
          <w:sz w:val="26"/>
          <w:szCs w:val="26"/>
        </w:rPr>
        <w:t>Niedernhausen</w:t>
      </w:r>
      <w:proofErr w:type="spellEnd"/>
      <w:r w:rsidRPr="008C3D8B">
        <w:rPr>
          <w:rFonts w:asciiTheme="minorEastAsia" w:hAnsiTheme="minorEastAsia" w:cs="맑은고딕"/>
          <w:color w:val="222222"/>
          <w:sz w:val="26"/>
          <w:szCs w:val="26"/>
        </w:rPr>
        <w:t xml:space="preserve">으로 갔는데 그들이 </w:t>
      </w:r>
      <w:proofErr w:type="spellStart"/>
      <w:r w:rsidRPr="008C3D8B">
        <w:rPr>
          <w:rFonts w:asciiTheme="minorEastAsia" w:hAnsiTheme="minorEastAsia" w:cs="맑은고딕"/>
          <w:color w:val="222222"/>
          <w:sz w:val="26"/>
          <w:szCs w:val="26"/>
        </w:rPr>
        <w:t>선팅한</w:t>
      </w:r>
      <w:proofErr w:type="spellEnd"/>
      <w:r w:rsidRPr="008C3D8B">
        <w:rPr>
          <w:rFonts w:asciiTheme="minorEastAsia" w:hAnsiTheme="minorEastAsia" w:cs="맑은고딕"/>
          <w:color w:val="222222"/>
          <w:sz w:val="26"/>
          <w:szCs w:val="26"/>
        </w:rPr>
        <w:t xml:space="preserve"> 검은색 버스에서 내려서 화가 난 시민들 사이로 지나갈 때 "우리 머리위에서 실험을 하지 마라"라는 구호가 적힌 플랜카드가 서있었다. (그에게는 다행스럽게도 대상목표가 아트마이어 장관에게로 향해 있었다.) </w:t>
      </w:r>
    </w:p>
    <w:p w:rsidR="008861C7" w:rsidRPr="008C3D8B" w:rsidRDefault="008C3D8B">
      <w:pPr>
        <w:spacing w:line="240" w:lineRule="auto"/>
        <w:rPr>
          <w:rFonts w:asciiTheme="minorEastAsia" w:hAnsiTheme="minorEastAsia" w:cs="맑은고딕"/>
          <w:sz w:val="26"/>
          <w:szCs w:val="26"/>
        </w:rPr>
      </w:pPr>
      <w:r w:rsidRPr="008C3D8B">
        <w:rPr>
          <w:rFonts w:asciiTheme="minorEastAsia" w:hAnsiTheme="minorEastAsia" w:cs="맑은고딕"/>
          <w:color w:val="222222"/>
          <w:sz w:val="26"/>
          <w:szCs w:val="26"/>
        </w:rPr>
        <w:t>Niedernhausen 주민은 문자 그대로 모든 인프라시설로 둘러 싸여 있었다. 눈에 보이는 거리에 고속도로와 철도 그 중에 Frankfurt-Koeln를 연결하는 ICE 노선과 바로 집 위로 지나가는 전력선들이 있다. 지금 있는 전신에 전력망업자인 Amprion사가 추가로 초고압선을 연결하려는 것이다. 이 전력선은 ‘울트라넷’이라고 하는데 340km길이이며 해안에서 생산된 전력을 중부산업지대와 남부</w:t>
      </w:r>
      <w:r w:rsidR="006C375E" w:rsidRPr="008C3D8B">
        <w:rPr>
          <w:rFonts w:asciiTheme="minorEastAsia" w:hAnsiTheme="minorEastAsia" w:cs="맑은고딕" w:hint="eastAsia"/>
          <w:color w:val="222222"/>
          <w:sz w:val="26"/>
          <w:szCs w:val="26"/>
        </w:rPr>
        <w:t xml:space="preserve"> </w:t>
      </w:r>
      <w:r w:rsidRPr="008C3D8B">
        <w:rPr>
          <w:rFonts w:asciiTheme="minorEastAsia" w:hAnsiTheme="minorEastAsia" w:cs="맑은고딕"/>
          <w:color w:val="222222"/>
          <w:sz w:val="26"/>
          <w:szCs w:val="26"/>
        </w:rPr>
        <w:t>독일로 전송되는 연결망의 일부인 것이다. Main 강 이남에는 독일 풍력설비의 15%만이 있을 뿐이다. 더 동쪽으로 뻗어있는 남쪽연</w:t>
      </w:r>
      <w:r w:rsidRPr="008C3D8B">
        <w:rPr>
          <w:rFonts w:asciiTheme="minorEastAsia" w:hAnsiTheme="minorEastAsia" w:cs="맑은고딕"/>
          <w:color w:val="222222"/>
          <w:sz w:val="26"/>
          <w:szCs w:val="26"/>
        </w:rPr>
        <w:lastRenderedPageBreak/>
        <w:t>결망은 지하매설이 되는데 당연히 훨씬 비용이 많이 든다</w:t>
      </w:r>
      <w:r w:rsidR="006C375E" w:rsidRPr="008C3D8B">
        <w:rPr>
          <w:rFonts w:asciiTheme="minorEastAsia" w:hAnsiTheme="minorEastAsia" w:cs="맑은고딕" w:hint="eastAsia"/>
          <w:color w:val="222222"/>
          <w:sz w:val="26"/>
          <w:szCs w:val="26"/>
        </w:rPr>
        <w:t>.</w:t>
      </w:r>
      <w:r w:rsidRPr="008C3D8B">
        <w:rPr>
          <w:rFonts w:asciiTheme="minorEastAsia" w:hAnsiTheme="minorEastAsia" w:cs="맑은고딕"/>
          <w:color w:val="222222"/>
          <w:sz w:val="26"/>
          <w:szCs w:val="26"/>
        </w:rPr>
        <w:t xml:space="preserve"> " Peter씨 저희에게 E를 주세요"라고 플랜카드에 쓰여 있는데 E는 지하매설을 뜻한다. 그 지역주민위원회의 대표가 알트마이어장관에게 돌진해와서 그 계획이 충분하게 검증도 거치지 않은 케이블의 전자파를 사람에게 시험하는 것이라고 말했는데 장관은 "제가 전력선의 진행과정을 정확하게 보여드리겠습니다."라고 말하고는 버스에 탑승하였다.</w:t>
      </w:r>
    </w:p>
    <w:p w:rsidR="008861C7" w:rsidRPr="008C3D8B" w:rsidRDefault="008C3D8B">
      <w:pPr>
        <w:spacing w:line="240" w:lineRule="auto"/>
        <w:rPr>
          <w:rFonts w:asciiTheme="minorEastAsia" w:hAnsiTheme="minorEastAsia" w:cs="맑은고딕"/>
          <w:sz w:val="26"/>
          <w:szCs w:val="26"/>
        </w:rPr>
      </w:pPr>
      <w:r w:rsidRPr="008C3D8B">
        <w:rPr>
          <w:rFonts w:asciiTheme="minorEastAsia" w:hAnsiTheme="minorEastAsia" w:cs="맑은고딕"/>
          <w:sz w:val="26"/>
          <w:szCs w:val="26"/>
        </w:rPr>
        <w:t xml:space="preserve">Feicht 씨는 실용주의자여서 에너지경제에 있어서 물론 지역적인 차원에서도 가장 잘 파악하고 있는데 이전에 그는 Wupertal 시의 발전소장이었다. </w:t>
      </w:r>
    </w:p>
    <w:p w:rsidR="008861C7" w:rsidRPr="008C3D8B" w:rsidRDefault="008861C7">
      <w:pPr>
        <w:spacing w:line="240" w:lineRule="auto"/>
        <w:rPr>
          <w:rFonts w:asciiTheme="minorEastAsia" w:hAnsiTheme="minorEastAsia" w:cs="맑은고딕"/>
          <w:sz w:val="26"/>
          <w:szCs w:val="26"/>
        </w:rPr>
      </w:pPr>
    </w:p>
    <w:p w:rsidR="008861C7" w:rsidRPr="008C3D8B" w:rsidRDefault="008861C7">
      <w:pPr>
        <w:spacing w:line="240" w:lineRule="auto"/>
        <w:rPr>
          <w:rFonts w:asciiTheme="minorEastAsia" w:hAnsiTheme="minorEastAsia" w:cs="맑은고딕"/>
          <w:sz w:val="26"/>
          <w:szCs w:val="26"/>
        </w:rPr>
      </w:pPr>
    </w:p>
    <w:p w:rsidR="008861C7" w:rsidRPr="008C3D8B" w:rsidRDefault="008C3D8B">
      <w:pPr>
        <w:spacing w:line="240" w:lineRule="auto"/>
        <w:jc w:val="left"/>
        <w:rPr>
          <w:rFonts w:asciiTheme="minorEastAsia" w:hAnsiTheme="minorEastAsia" w:cs="맑은고딕"/>
          <w:i/>
          <w:color w:val="222222"/>
          <w:sz w:val="26"/>
          <w:szCs w:val="26"/>
        </w:rPr>
      </w:pPr>
      <w:r w:rsidRPr="008C3D8B">
        <w:rPr>
          <w:rFonts w:asciiTheme="minorEastAsia" w:hAnsiTheme="minorEastAsia" w:cs="맑은고딕"/>
          <w:i/>
          <w:color w:val="222222"/>
          <w:sz w:val="26"/>
          <w:szCs w:val="26"/>
        </w:rPr>
        <w:t>-19 페이지 시작-</w:t>
      </w:r>
    </w:p>
    <w:p w:rsidR="008861C7" w:rsidRPr="008C3D8B" w:rsidRDefault="008861C7">
      <w:pPr>
        <w:spacing w:line="240" w:lineRule="auto"/>
        <w:jc w:val="left"/>
        <w:rPr>
          <w:rFonts w:asciiTheme="minorEastAsia" w:hAnsiTheme="minorEastAsia" w:cs="맑은고딕"/>
          <w:i/>
          <w:color w:val="222222"/>
          <w:sz w:val="26"/>
          <w:szCs w:val="26"/>
        </w:rPr>
      </w:pPr>
    </w:p>
    <w:p w:rsidR="008861C7" w:rsidRPr="008C3D8B" w:rsidRDefault="008C3D8B">
      <w:pPr>
        <w:spacing w:line="240" w:lineRule="auto"/>
        <w:rPr>
          <w:rFonts w:asciiTheme="minorEastAsia" w:hAnsiTheme="minorEastAsia" w:cs="맑은고딕"/>
          <w:i/>
          <w:color w:val="222222"/>
          <w:sz w:val="26"/>
          <w:szCs w:val="26"/>
        </w:rPr>
      </w:pPr>
      <w:r w:rsidRPr="008C3D8B">
        <w:rPr>
          <w:rFonts w:asciiTheme="minorEastAsia" w:hAnsiTheme="minorEastAsia" w:cs="맑은고딕"/>
          <w:i/>
          <w:color w:val="222222"/>
          <w:sz w:val="26"/>
          <w:szCs w:val="26"/>
        </w:rPr>
        <w:t>그림 설명:</w:t>
      </w:r>
    </w:p>
    <w:p w:rsidR="008861C7" w:rsidRPr="008C3D8B" w:rsidRDefault="008C3D8B">
      <w:pPr>
        <w:spacing w:line="240" w:lineRule="auto"/>
        <w:rPr>
          <w:rFonts w:asciiTheme="minorEastAsia" w:hAnsiTheme="minorEastAsia" w:cs="맑은고딕"/>
          <w:sz w:val="26"/>
          <w:szCs w:val="26"/>
        </w:rPr>
      </w:pPr>
      <w:r w:rsidRPr="008C3D8B">
        <w:rPr>
          <w:rFonts w:asciiTheme="minorEastAsia" w:hAnsiTheme="minorEastAsia"/>
          <w:noProof/>
        </w:rPr>
        <w:lastRenderedPageBreak/>
        <w:drawing>
          <wp:inline distT="0" distB="0" distL="0" distR="0">
            <wp:extent cx="3705225" cy="4572000"/>
            <wp:effectExtent l="0" t="0" r="0" b="0"/>
            <wp:docPr id="16" name="그림 733452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user/AppData/Roaming/PolarisOffice/ETemp/11420_12824736/image3.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3705860" cy="4572635"/>
                    </a:xfrm>
                    <a:prstGeom prst="rect">
                      <a:avLst/>
                    </a:prstGeom>
                    <a:ln cap="flat"/>
                  </pic:spPr>
                </pic:pic>
              </a:graphicData>
            </a:graphic>
          </wp:inline>
        </w:drawing>
      </w:r>
    </w:p>
    <w:p w:rsidR="008861C7" w:rsidRPr="008C3D8B" w:rsidRDefault="008861C7">
      <w:pPr>
        <w:spacing w:line="240" w:lineRule="auto"/>
        <w:rPr>
          <w:rFonts w:asciiTheme="minorEastAsia" w:hAnsiTheme="minorEastAsia" w:cs="맑은고딕"/>
          <w:sz w:val="26"/>
          <w:szCs w:val="26"/>
        </w:rPr>
      </w:pPr>
    </w:p>
    <w:p w:rsidR="008861C7" w:rsidRPr="008C3D8B" w:rsidRDefault="008C3D8B">
      <w:pPr>
        <w:spacing w:line="240" w:lineRule="auto"/>
        <w:rPr>
          <w:rFonts w:asciiTheme="minorEastAsia" w:hAnsiTheme="minorEastAsia" w:cs="맑은고딕"/>
          <w:sz w:val="26"/>
          <w:szCs w:val="26"/>
        </w:rPr>
      </w:pPr>
      <w:r w:rsidRPr="008C3D8B">
        <w:rPr>
          <w:rFonts w:asciiTheme="minorEastAsia" w:hAnsiTheme="minorEastAsia" w:cs="맑은고딕"/>
          <w:sz w:val="26"/>
          <w:szCs w:val="26"/>
        </w:rPr>
        <w:t xml:space="preserve">그는 에너지전환에 대해 “우리는 한 걸음 더 나아가야 합니다”라고 말하면서 겸손하게 자신의 소신을 밝혔다. </w:t>
      </w:r>
    </w:p>
    <w:p w:rsidR="008861C7" w:rsidRPr="008C3D8B" w:rsidRDefault="008C3D8B">
      <w:pPr>
        <w:spacing w:line="240" w:lineRule="auto"/>
        <w:rPr>
          <w:rFonts w:asciiTheme="minorEastAsia" w:hAnsiTheme="minorEastAsia" w:cs="맑은고딕"/>
          <w:sz w:val="26"/>
          <w:szCs w:val="26"/>
        </w:rPr>
      </w:pPr>
      <w:r w:rsidRPr="008C3D8B">
        <w:rPr>
          <w:rFonts w:asciiTheme="minorEastAsia" w:hAnsiTheme="minorEastAsia" w:cs="맑은고딕"/>
          <w:sz w:val="26"/>
          <w:szCs w:val="26"/>
        </w:rPr>
        <w:t>사실 Feicht 씨는 Altmeier 시장이 다루지 못한 일인 아무것도 없는 상태에서 새롭고 안정적인 전체</w:t>
      </w:r>
      <w:r w:rsidR="006C375E" w:rsidRPr="008C3D8B">
        <w:rPr>
          <w:rFonts w:asciiTheme="minorEastAsia" w:hAnsiTheme="minorEastAsia" w:cs="맑은고딕" w:hint="eastAsia"/>
          <w:sz w:val="26"/>
          <w:szCs w:val="26"/>
        </w:rPr>
        <w:t xml:space="preserve"> </w:t>
      </w:r>
      <w:r w:rsidRPr="008C3D8B">
        <w:rPr>
          <w:rFonts w:asciiTheme="minorEastAsia" w:hAnsiTheme="minorEastAsia" w:cs="맑은고딕"/>
          <w:sz w:val="26"/>
          <w:szCs w:val="26"/>
        </w:rPr>
        <w:t>체계의 모델을 만드는 일을 성공해야만 한다. 현재 거의 취합되지 않았으나 몇 가지 기능을 하는 부분을 합리적인 에너지 정책으로 만들어가야만 한다. EEG 보조금은 계속 효과가 있어와서 현재 독일에서 대략 1700만 태양광발전설비가 설치되어 있다</w:t>
      </w:r>
      <w:r w:rsidR="006C375E" w:rsidRPr="008C3D8B">
        <w:rPr>
          <w:rFonts w:asciiTheme="minorEastAsia" w:hAnsiTheme="minorEastAsia" w:cs="맑은고딕" w:hint="eastAsia"/>
          <w:sz w:val="26"/>
          <w:szCs w:val="26"/>
        </w:rPr>
        <w:t>.</w:t>
      </w:r>
      <w:r w:rsidRPr="008C3D8B">
        <w:rPr>
          <w:rFonts w:asciiTheme="minorEastAsia" w:hAnsiTheme="minorEastAsia" w:cs="맑은고딕"/>
          <w:sz w:val="26"/>
          <w:szCs w:val="26"/>
        </w:rPr>
        <w:t xml:space="preserve"> 겨우 3만</w:t>
      </w:r>
      <w:r w:rsidR="006C375E" w:rsidRPr="008C3D8B">
        <w:rPr>
          <w:rFonts w:asciiTheme="minorEastAsia" w:hAnsiTheme="minorEastAsia" w:cs="맑은고딕" w:hint="eastAsia"/>
          <w:sz w:val="26"/>
          <w:szCs w:val="26"/>
        </w:rPr>
        <w:t xml:space="preserve"> </w:t>
      </w:r>
      <w:r w:rsidRPr="008C3D8B">
        <w:rPr>
          <w:rFonts w:asciiTheme="minorEastAsia" w:hAnsiTheme="minorEastAsia" w:cs="맑은고딕"/>
          <w:sz w:val="26"/>
          <w:szCs w:val="26"/>
        </w:rPr>
        <w:t>개의 풍력발전설비와 북해와 동해에 있는 1305개의 설비가 전력망에 연결되어 있다. 그 설비들은 부분적으로 석탄 혹은 원자력발전보다 더 싼 kw/h당 4센트(500원정도) 이하의 비용으로 생산하고 있다.</w:t>
      </w:r>
    </w:p>
    <w:p w:rsidR="008861C7" w:rsidRPr="008C3D8B" w:rsidRDefault="008C3D8B">
      <w:pPr>
        <w:spacing w:line="240" w:lineRule="auto"/>
        <w:rPr>
          <w:rFonts w:asciiTheme="minorEastAsia" w:hAnsiTheme="minorEastAsia" w:cs="맑은고딕"/>
          <w:sz w:val="26"/>
          <w:szCs w:val="26"/>
        </w:rPr>
      </w:pPr>
      <w:r w:rsidRPr="008C3D8B">
        <w:rPr>
          <w:rFonts w:asciiTheme="minorEastAsia" w:hAnsiTheme="minorEastAsia" w:cs="맑은고딕"/>
          <w:b/>
          <w:color w:val="FF0000"/>
          <w:sz w:val="26"/>
          <w:szCs w:val="26"/>
          <w:u w:val="single"/>
        </w:rPr>
        <w:t>독일은 필요한 에너지</w:t>
      </w:r>
      <w:r w:rsidR="006C375E" w:rsidRPr="008C3D8B">
        <w:rPr>
          <w:rFonts w:asciiTheme="minorEastAsia" w:hAnsiTheme="minorEastAsia" w:cs="맑은고딕" w:hint="eastAsia"/>
          <w:b/>
          <w:color w:val="FF0000"/>
          <w:sz w:val="26"/>
          <w:szCs w:val="26"/>
          <w:u w:val="single"/>
        </w:rPr>
        <w:t xml:space="preserve"> </w:t>
      </w:r>
      <w:r w:rsidRPr="008C3D8B">
        <w:rPr>
          <w:rFonts w:asciiTheme="minorEastAsia" w:hAnsiTheme="minorEastAsia" w:cs="맑은고딕"/>
          <w:b/>
          <w:color w:val="FF0000"/>
          <w:sz w:val="26"/>
          <w:szCs w:val="26"/>
          <w:u w:val="single"/>
        </w:rPr>
        <w:t xml:space="preserve">중의 35%를 풍력. 태양력, 바이오매스 혹은 수력에서 얻고 있다. 재생에너지는 작년에 처음으로 석탄과 </w:t>
      </w:r>
      <w:proofErr w:type="spellStart"/>
      <w:r w:rsidRPr="008C3D8B">
        <w:rPr>
          <w:rFonts w:asciiTheme="minorEastAsia" w:hAnsiTheme="minorEastAsia" w:cs="맑은고딕"/>
          <w:b/>
          <w:color w:val="FF0000"/>
          <w:sz w:val="26"/>
          <w:szCs w:val="26"/>
          <w:u w:val="single"/>
        </w:rPr>
        <w:t>비교할만한</w:t>
      </w:r>
      <w:proofErr w:type="spellEnd"/>
      <w:r w:rsidRPr="008C3D8B">
        <w:rPr>
          <w:rFonts w:asciiTheme="minorEastAsia" w:hAnsiTheme="minorEastAsia" w:cs="맑은고딕"/>
          <w:b/>
          <w:color w:val="FF0000"/>
          <w:sz w:val="26"/>
          <w:szCs w:val="26"/>
          <w:u w:val="single"/>
        </w:rPr>
        <w:t xml:space="preserve"> 전력원으</w:t>
      </w:r>
      <w:r w:rsidRPr="008C3D8B">
        <w:rPr>
          <w:rFonts w:asciiTheme="minorEastAsia" w:hAnsiTheme="minorEastAsia" w:cs="맑은고딕"/>
          <w:b/>
          <w:color w:val="FF0000"/>
          <w:sz w:val="26"/>
          <w:szCs w:val="26"/>
          <w:u w:val="single"/>
        </w:rPr>
        <w:lastRenderedPageBreak/>
        <w:t xml:space="preserve">로 자리매김하고 있다. 그렇지만 이것은 이제 </w:t>
      </w:r>
      <w:proofErr w:type="spellStart"/>
      <w:r w:rsidRPr="008C3D8B">
        <w:rPr>
          <w:rFonts w:asciiTheme="minorEastAsia" w:hAnsiTheme="minorEastAsia" w:cs="맑은고딕"/>
          <w:b/>
          <w:color w:val="FF0000"/>
          <w:sz w:val="26"/>
          <w:szCs w:val="26"/>
          <w:u w:val="single"/>
        </w:rPr>
        <w:t>출발점일뿐이다</w:t>
      </w:r>
      <w:proofErr w:type="spellEnd"/>
      <w:r w:rsidRPr="008C3D8B">
        <w:rPr>
          <w:rFonts w:asciiTheme="minorEastAsia" w:hAnsiTheme="minorEastAsia" w:cs="맑은고딕"/>
          <w:b/>
          <w:color w:val="FF0000"/>
          <w:sz w:val="26"/>
          <w:szCs w:val="26"/>
          <w:u w:val="single"/>
        </w:rPr>
        <w:t xml:space="preserve"> 전력원의 변환에서 건물, 산업, 교통 등 모든 부문을 포함하는 진정한 에너지전환이 되어야 한다.</w:t>
      </w:r>
    </w:p>
    <w:p w:rsidR="008861C7" w:rsidRPr="008C3D8B" w:rsidRDefault="008C3D8B">
      <w:pPr>
        <w:pStyle w:val="1"/>
        <w:spacing w:line="240" w:lineRule="auto"/>
        <w:rPr>
          <w:rFonts w:asciiTheme="minorEastAsia" w:eastAsiaTheme="minorEastAsia" w:hAnsiTheme="minorEastAsia" w:cs="맑은고딕"/>
          <w:color w:val="222222"/>
          <w:sz w:val="26"/>
          <w:szCs w:val="26"/>
        </w:rPr>
      </w:pPr>
      <w:r w:rsidRPr="008C3D8B">
        <w:rPr>
          <w:rFonts w:ascii="MS Mincho" w:eastAsia="MS Mincho" w:hAnsi="MS Mincho" w:cs="MS Mincho" w:hint="eastAsia"/>
          <w:color w:val="auto"/>
        </w:rPr>
        <w:t>‣</w:t>
      </w:r>
      <w:r w:rsidRPr="008C3D8B">
        <w:rPr>
          <w:rFonts w:asciiTheme="minorEastAsia" w:eastAsiaTheme="minorEastAsia" w:hAnsiTheme="minorEastAsia"/>
        </w:rPr>
        <w:t xml:space="preserve"> </w:t>
      </w:r>
      <w:r w:rsidRPr="008C3D8B">
        <w:rPr>
          <w:rFonts w:asciiTheme="minorEastAsia" w:eastAsiaTheme="minorEastAsia" w:hAnsiTheme="minorEastAsia" w:cs="맑은고딕"/>
          <w:color w:val="auto"/>
          <w:sz w:val="26"/>
          <w:szCs w:val="26"/>
        </w:rPr>
        <w:t>대략 1900만</w:t>
      </w:r>
      <w:r w:rsidR="006C375E" w:rsidRPr="008C3D8B">
        <w:rPr>
          <w:rFonts w:asciiTheme="minorEastAsia" w:eastAsiaTheme="minorEastAsia" w:hAnsiTheme="minorEastAsia" w:cs="맑은고딕" w:hint="eastAsia"/>
          <w:color w:val="auto"/>
          <w:sz w:val="26"/>
          <w:szCs w:val="26"/>
        </w:rPr>
        <w:t xml:space="preserve"> </w:t>
      </w:r>
      <w:r w:rsidRPr="008C3D8B">
        <w:rPr>
          <w:rFonts w:asciiTheme="minorEastAsia" w:eastAsiaTheme="minorEastAsia" w:hAnsiTheme="minorEastAsia" w:cs="맑은고딕"/>
          <w:color w:val="auto"/>
          <w:sz w:val="26"/>
          <w:szCs w:val="26"/>
        </w:rPr>
        <w:t>호의 주택이 독일에 있는데 그 중 400만</w:t>
      </w:r>
      <w:r w:rsidR="006C375E" w:rsidRPr="008C3D8B">
        <w:rPr>
          <w:rFonts w:asciiTheme="minorEastAsia" w:eastAsiaTheme="minorEastAsia" w:hAnsiTheme="minorEastAsia" w:cs="맑은고딕" w:hint="eastAsia"/>
          <w:color w:val="auto"/>
          <w:sz w:val="26"/>
          <w:szCs w:val="26"/>
        </w:rPr>
        <w:t xml:space="preserve"> </w:t>
      </w:r>
      <w:r w:rsidRPr="008C3D8B">
        <w:rPr>
          <w:rFonts w:asciiTheme="minorEastAsia" w:eastAsiaTheme="minorEastAsia" w:hAnsiTheme="minorEastAsia" w:cs="맑은고딕"/>
          <w:color w:val="auto"/>
          <w:sz w:val="26"/>
          <w:szCs w:val="26"/>
        </w:rPr>
        <w:t>호가 에너지 정책에 맞게 개조되었다. 많은 난방설비가 노후화되었고 25%의 주택에서는 아직도 지하실에서 경유보일러가 가동되고 있으며 이제 조금씩 즉 매년 독일에서 1%의 주택이 근본적으로 현대화되고 있다. 이러한 속도로 나간다면 2050년에는 반도 안 되는 천만</w:t>
      </w:r>
      <w:r w:rsidR="006C375E" w:rsidRPr="008C3D8B">
        <w:rPr>
          <w:rFonts w:asciiTheme="minorEastAsia" w:eastAsiaTheme="minorEastAsia" w:hAnsiTheme="minorEastAsia" w:cs="맑은고딕" w:hint="eastAsia"/>
          <w:color w:val="auto"/>
          <w:sz w:val="26"/>
          <w:szCs w:val="26"/>
        </w:rPr>
        <w:t xml:space="preserve"> </w:t>
      </w:r>
      <w:r w:rsidRPr="008C3D8B">
        <w:rPr>
          <w:rFonts w:asciiTheme="minorEastAsia" w:eastAsiaTheme="minorEastAsia" w:hAnsiTheme="minorEastAsia" w:cs="맑은고딕"/>
          <w:color w:val="auto"/>
          <w:sz w:val="26"/>
          <w:szCs w:val="26"/>
        </w:rPr>
        <w:t>호의 주택이 개선될 것이다. 수년 전부터 각 주정부는 건물</w:t>
      </w:r>
      <w:r w:rsidR="006C375E" w:rsidRPr="008C3D8B">
        <w:rPr>
          <w:rFonts w:asciiTheme="minorEastAsia" w:eastAsiaTheme="minorEastAsia" w:hAnsiTheme="minorEastAsia" w:cs="맑은고딕" w:hint="eastAsia"/>
          <w:color w:val="auto"/>
          <w:sz w:val="26"/>
          <w:szCs w:val="26"/>
        </w:rPr>
        <w:t xml:space="preserve"> </w:t>
      </w:r>
      <w:r w:rsidRPr="008C3D8B">
        <w:rPr>
          <w:rFonts w:asciiTheme="minorEastAsia" w:eastAsiaTheme="minorEastAsia" w:hAnsiTheme="minorEastAsia" w:cs="맑은고딕"/>
          <w:color w:val="auto"/>
          <w:sz w:val="26"/>
          <w:szCs w:val="26"/>
        </w:rPr>
        <w:t>개조를 장려하는 연립계약서를 작성했는데 이 목적으로는 아직 법제화되지는 못했고 이를 위해 2021년</w:t>
      </w:r>
      <w:r w:rsidR="006C375E" w:rsidRPr="008C3D8B">
        <w:rPr>
          <w:rFonts w:asciiTheme="minorEastAsia" w:eastAsiaTheme="minorEastAsia" w:hAnsiTheme="minorEastAsia" w:cs="맑은고딕" w:hint="eastAsia"/>
          <w:color w:val="auto"/>
          <w:sz w:val="26"/>
          <w:szCs w:val="26"/>
        </w:rPr>
        <w:t xml:space="preserve"> </w:t>
      </w:r>
      <w:r w:rsidRPr="008C3D8B">
        <w:rPr>
          <w:rFonts w:asciiTheme="minorEastAsia" w:eastAsiaTheme="minorEastAsia" w:hAnsiTheme="minorEastAsia" w:cs="맑은고딕"/>
          <w:color w:val="auto"/>
          <w:sz w:val="26"/>
          <w:szCs w:val="26"/>
        </w:rPr>
        <w:t xml:space="preserve">말까지 2700유로가 투입될 예정이다. </w:t>
      </w:r>
    </w:p>
    <w:p w:rsidR="008861C7" w:rsidRPr="008C3D8B" w:rsidRDefault="008C3D8B">
      <w:pPr>
        <w:pStyle w:val="1"/>
        <w:spacing w:line="240" w:lineRule="auto"/>
        <w:rPr>
          <w:rFonts w:asciiTheme="minorEastAsia" w:eastAsiaTheme="minorEastAsia" w:hAnsiTheme="minorEastAsia" w:cs="맑은고딕"/>
          <w:color w:val="auto"/>
          <w:sz w:val="26"/>
          <w:szCs w:val="26"/>
        </w:rPr>
      </w:pPr>
      <w:r w:rsidRPr="008C3D8B">
        <w:rPr>
          <w:rFonts w:ascii="MS Mincho" w:eastAsia="MS Mincho" w:hAnsi="MS Mincho" w:cs="MS Mincho" w:hint="eastAsia"/>
          <w:color w:val="auto"/>
        </w:rPr>
        <w:t>‣</w:t>
      </w:r>
      <w:r w:rsidRPr="008C3D8B">
        <w:rPr>
          <w:rFonts w:asciiTheme="minorEastAsia" w:eastAsiaTheme="minorEastAsia" w:hAnsiTheme="minorEastAsia"/>
          <w:color w:val="auto"/>
        </w:rPr>
        <w:t xml:space="preserve"> </w:t>
      </w:r>
      <w:r w:rsidRPr="008C3D8B">
        <w:rPr>
          <w:rFonts w:asciiTheme="minorEastAsia" w:eastAsiaTheme="minorEastAsia" w:hAnsiTheme="minorEastAsia" w:cs="맑은고딕"/>
          <w:color w:val="auto"/>
          <w:sz w:val="26"/>
          <w:szCs w:val="26"/>
        </w:rPr>
        <w:t>산업계에서는 에너지가 디지털화 됨에도 불구하고 더욱더 주요</w:t>
      </w:r>
      <w:r w:rsidR="006C375E" w:rsidRPr="008C3D8B">
        <w:rPr>
          <w:rFonts w:asciiTheme="minorEastAsia" w:eastAsiaTheme="minorEastAsia" w:hAnsiTheme="minorEastAsia" w:cs="맑은고딕" w:hint="eastAsia"/>
          <w:color w:val="auto"/>
          <w:sz w:val="26"/>
          <w:szCs w:val="26"/>
        </w:rPr>
        <w:t xml:space="preserve"> </w:t>
      </w:r>
      <w:r w:rsidRPr="008C3D8B">
        <w:rPr>
          <w:rFonts w:asciiTheme="minorEastAsia" w:eastAsiaTheme="minorEastAsia" w:hAnsiTheme="minorEastAsia" w:cs="맑은고딕"/>
          <w:color w:val="auto"/>
          <w:sz w:val="26"/>
          <w:szCs w:val="26"/>
        </w:rPr>
        <w:t>비용요인이 되고 있어서 생산을 하는 기업들은 그래서 공장들의 효율성을 위해 조정하는</w:t>
      </w:r>
      <w:r w:rsidR="006C375E" w:rsidRPr="008C3D8B">
        <w:rPr>
          <w:rFonts w:asciiTheme="minorEastAsia" w:eastAsiaTheme="minorEastAsia" w:hAnsiTheme="minorEastAsia" w:cs="맑은고딕" w:hint="eastAsia"/>
          <w:color w:val="auto"/>
          <w:sz w:val="26"/>
          <w:szCs w:val="26"/>
        </w:rPr>
        <w:t xml:space="preserve"> </w:t>
      </w:r>
      <w:r w:rsidRPr="008C3D8B">
        <w:rPr>
          <w:rFonts w:asciiTheme="minorEastAsia" w:eastAsiaTheme="minorEastAsia" w:hAnsiTheme="minorEastAsia" w:cs="맑은고딕"/>
          <w:color w:val="auto"/>
          <w:sz w:val="26"/>
          <w:szCs w:val="26"/>
        </w:rPr>
        <w:t>데 힘을 쓰고 있다. 그 성공은 계속 성장하고 있는 경제와 항상 상관관계가 있다. 산업계에서는 지난 20년간에 걸쳐서 에너지</w:t>
      </w:r>
      <w:r w:rsidR="006C375E" w:rsidRPr="008C3D8B">
        <w:rPr>
          <w:rFonts w:asciiTheme="minorEastAsia" w:eastAsiaTheme="minorEastAsia" w:hAnsiTheme="minorEastAsia" w:cs="맑은고딕" w:hint="eastAsia"/>
          <w:color w:val="auto"/>
          <w:sz w:val="26"/>
          <w:szCs w:val="26"/>
        </w:rPr>
        <w:t xml:space="preserve"> </w:t>
      </w:r>
      <w:r w:rsidRPr="008C3D8B">
        <w:rPr>
          <w:rFonts w:asciiTheme="minorEastAsia" w:eastAsiaTheme="minorEastAsia" w:hAnsiTheme="minorEastAsia" w:cs="맑은고딕"/>
          <w:color w:val="auto"/>
          <w:sz w:val="26"/>
          <w:szCs w:val="26"/>
        </w:rPr>
        <w:t>소비가 거의 변화 없이 머물러 있다.</w:t>
      </w:r>
    </w:p>
    <w:p w:rsidR="008861C7" w:rsidRPr="008C3D8B" w:rsidRDefault="008C3D8B">
      <w:pPr>
        <w:pStyle w:val="1"/>
        <w:spacing w:line="240" w:lineRule="auto"/>
        <w:rPr>
          <w:rFonts w:asciiTheme="minorEastAsia" w:eastAsiaTheme="minorEastAsia" w:hAnsiTheme="minorEastAsia" w:cs="맑은고딕"/>
          <w:color w:val="222222"/>
          <w:sz w:val="26"/>
          <w:szCs w:val="26"/>
        </w:rPr>
      </w:pPr>
      <w:r w:rsidRPr="008C3D8B">
        <w:rPr>
          <w:rFonts w:ascii="MS Mincho" w:eastAsia="MS Mincho" w:hAnsi="MS Mincho" w:cs="MS Mincho" w:hint="eastAsia"/>
          <w:color w:val="auto"/>
        </w:rPr>
        <w:t>‣</w:t>
      </w:r>
      <w:r w:rsidRPr="008C3D8B">
        <w:rPr>
          <w:rFonts w:asciiTheme="minorEastAsia" w:eastAsiaTheme="minorEastAsia" w:hAnsiTheme="minorEastAsia"/>
          <w:color w:val="auto"/>
        </w:rPr>
        <w:t xml:space="preserve"> </w:t>
      </w:r>
      <w:r w:rsidRPr="008C3D8B">
        <w:rPr>
          <w:rFonts w:asciiTheme="minorEastAsia" w:eastAsiaTheme="minorEastAsia" w:hAnsiTheme="minorEastAsia" w:cs="맑은고딕"/>
          <w:color w:val="222222"/>
          <w:sz w:val="26"/>
          <w:szCs w:val="26"/>
        </w:rPr>
        <w:t>교통분야는 모든 분야 중에서 가장 뒤쳐져 있는데 교통수단이 이전처럼 거의 전적으로 휘발유/경유에 기초하고 있다</w:t>
      </w:r>
      <w:r w:rsidR="006C375E" w:rsidRPr="008C3D8B">
        <w:rPr>
          <w:rFonts w:asciiTheme="minorEastAsia" w:eastAsiaTheme="minorEastAsia" w:hAnsiTheme="minorEastAsia" w:cs="맑은고딕"/>
          <w:color w:val="222222"/>
          <w:sz w:val="26"/>
          <w:szCs w:val="26"/>
        </w:rPr>
        <w:t>.</w:t>
      </w:r>
      <w:r w:rsidRPr="008C3D8B">
        <w:rPr>
          <w:rFonts w:asciiTheme="minorEastAsia" w:eastAsiaTheme="minorEastAsia" w:hAnsiTheme="minorEastAsia" w:cs="맑은고딕"/>
          <w:color w:val="222222"/>
          <w:sz w:val="26"/>
          <w:szCs w:val="26"/>
        </w:rPr>
        <w:t xml:space="preserve"> 자동차와 화물차의 배출가스는 1990년도의 비슷하게 높은 수준으로 머물러</w:t>
      </w:r>
      <w:r w:rsidR="006C375E" w:rsidRPr="008C3D8B">
        <w:rPr>
          <w:rFonts w:asciiTheme="minorEastAsia" w:eastAsiaTheme="minorEastAsia" w:hAnsiTheme="minorEastAsia" w:cs="맑은고딕" w:hint="eastAsia"/>
          <w:color w:val="222222"/>
          <w:sz w:val="26"/>
          <w:szCs w:val="26"/>
        </w:rPr>
        <w:t xml:space="preserve"> </w:t>
      </w:r>
      <w:r w:rsidRPr="008C3D8B">
        <w:rPr>
          <w:rFonts w:asciiTheme="minorEastAsia" w:eastAsiaTheme="minorEastAsia" w:hAnsiTheme="minorEastAsia" w:cs="맑은고딕"/>
          <w:color w:val="222222"/>
          <w:sz w:val="26"/>
          <w:szCs w:val="26"/>
        </w:rPr>
        <w:t>있다. 2030년까지 거의 절반으로 줄이려는 목표는 아직 요원하다. 얼마나 요원한 일인지는 간단하게 계산된 자료가 보여주는데 독일에서 4700만</w:t>
      </w:r>
      <w:r w:rsidR="006C375E" w:rsidRPr="008C3D8B">
        <w:rPr>
          <w:rFonts w:asciiTheme="minorEastAsia" w:eastAsiaTheme="minorEastAsia" w:hAnsiTheme="minorEastAsia" w:cs="맑은고딕" w:hint="eastAsia"/>
          <w:color w:val="222222"/>
          <w:sz w:val="26"/>
          <w:szCs w:val="26"/>
        </w:rPr>
        <w:t xml:space="preserve"> </w:t>
      </w:r>
      <w:r w:rsidRPr="008C3D8B">
        <w:rPr>
          <w:rFonts w:asciiTheme="minorEastAsia" w:eastAsiaTheme="minorEastAsia" w:hAnsiTheme="minorEastAsia" w:cs="맑은고딕"/>
          <w:color w:val="222222"/>
          <w:sz w:val="26"/>
          <w:szCs w:val="26"/>
        </w:rPr>
        <w:t>대의 승용차가 등록되고 매년 대략 34만</w:t>
      </w:r>
      <w:r w:rsidR="006C375E" w:rsidRPr="008C3D8B">
        <w:rPr>
          <w:rFonts w:asciiTheme="minorEastAsia" w:eastAsiaTheme="minorEastAsia" w:hAnsiTheme="minorEastAsia" w:cs="맑은고딕" w:hint="eastAsia"/>
          <w:color w:val="222222"/>
          <w:sz w:val="26"/>
          <w:szCs w:val="26"/>
        </w:rPr>
        <w:t xml:space="preserve"> </w:t>
      </w:r>
      <w:r w:rsidRPr="008C3D8B">
        <w:rPr>
          <w:rFonts w:asciiTheme="minorEastAsia" w:eastAsiaTheme="minorEastAsia" w:hAnsiTheme="minorEastAsia" w:cs="맑은고딕"/>
          <w:color w:val="222222"/>
          <w:sz w:val="26"/>
          <w:szCs w:val="26"/>
        </w:rPr>
        <w:t>대의 차량이 판매되고 있다. 이 신차 중에서 반수가 전기차 배터리로 구동이 된다면 이것도 현실적이지 못하지만 20년이 지난 후에라도 대략 1500만</w:t>
      </w:r>
      <w:r w:rsidR="006C375E" w:rsidRPr="008C3D8B">
        <w:rPr>
          <w:rFonts w:asciiTheme="minorEastAsia" w:eastAsiaTheme="minorEastAsia" w:hAnsiTheme="minorEastAsia" w:cs="맑은고딕" w:hint="eastAsia"/>
          <w:color w:val="222222"/>
          <w:sz w:val="26"/>
          <w:szCs w:val="26"/>
        </w:rPr>
        <w:t xml:space="preserve"> </w:t>
      </w:r>
      <w:r w:rsidRPr="008C3D8B">
        <w:rPr>
          <w:rFonts w:asciiTheme="minorEastAsia" w:eastAsiaTheme="minorEastAsia" w:hAnsiTheme="minorEastAsia" w:cs="맑은고딕"/>
          <w:color w:val="222222"/>
          <w:sz w:val="26"/>
          <w:szCs w:val="26"/>
        </w:rPr>
        <w:t xml:space="preserve">대의 전기차량이 된다. </w:t>
      </w:r>
    </w:p>
    <w:p w:rsidR="008861C7" w:rsidRPr="008C3D8B" w:rsidRDefault="008C3D8B">
      <w:pPr>
        <w:pStyle w:val="1"/>
        <w:spacing w:line="240" w:lineRule="auto"/>
        <w:rPr>
          <w:rFonts w:asciiTheme="minorEastAsia" w:eastAsiaTheme="minorEastAsia" w:hAnsiTheme="minorEastAsia" w:cs="맑은고딕"/>
          <w:b/>
          <w:color w:val="FF0000"/>
          <w:sz w:val="26"/>
          <w:szCs w:val="26"/>
          <w:u w:val="single"/>
        </w:rPr>
      </w:pPr>
      <w:r w:rsidRPr="008C3D8B">
        <w:rPr>
          <w:rFonts w:asciiTheme="minorEastAsia" w:eastAsiaTheme="minorEastAsia" w:hAnsiTheme="minorEastAsia" w:cs="맑은고딕"/>
          <w:b/>
          <w:color w:val="FF0000"/>
          <w:sz w:val="26"/>
          <w:szCs w:val="26"/>
          <w:u w:val="single"/>
        </w:rPr>
        <w:t>그래서 친환경전기를 더 생산하는 것으로는 충분하지 않다. 탄소배출이 적은 미래의 꿈을 실현하기 위한 것만으로는 충분하지 않다. 에너지전환 버전 2.0은 더 넓고 광범위하고 새롭게 고안되어야 한다. 그것은 모든 부문과 기술 및 시장을 통합해야만 한다. 단순히 풍력과 태양력에서 생산되는 전</w:t>
      </w:r>
      <w:r w:rsidRPr="008C3D8B">
        <w:rPr>
          <w:rFonts w:asciiTheme="minorEastAsia" w:eastAsiaTheme="minorEastAsia" w:hAnsiTheme="minorEastAsia" w:cs="맑은고딕"/>
          <w:b/>
          <w:color w:val="FF0000"/>
          <w:sz w:val="26"/>
          <w:szCs w:val="26"/>
          <w:u w:val="single"/>
        </w:rPr>
        <w:lastRenderedPageBreak/>
        <w:t>기를 분배하는 거대한 기계</w:t>
      </w:r>
      <w:r w:rsidR="006C375E" w:rsidRPr="008C3D8B">
        <w:rPr>
          <w:rFonts w:asciiTheme="minorEastAsia" w:eastAsiaTheme="minorEastAsia" w:hAnsiTheme="minorEastAsia" w:cs="맑은고딕" w:hint="eastAsia"/>
          <w:b/>
          <w:color w:val="FF0000"/>
          <w:sz w:val="26"/>
          <w:szCs w:val="26"/>
          <w:u w:val="single"/>
        </w:rPr>
        <w:t xml:space="preserve"> </w:t>
      </w:r>
      <w:r w:rsidRPr="008C3D8B">
        <w:rPr>
          <w:rFonts w:asciiTheme="minorEastAsia" w:eastAsiaTheme="minorEastAsia" w:hAnsiTheme="minorEastAsia" w:cs="맑은고딕"/>
          <w:b/>
          <w:color w:val="FF0000"/>
          <w:sz w:val="26"/>
          <w:szCs w:val="26"/>
          <w:u w:val="single"/>
        </w:rPr>
        <w:t>이상으로 수준 높은 망으로 연결되는 시스템이 세워져야 한다.</w:t>
      </w:r>
    </w:p>
    <w:p w:rsidR="008861C7" w:rsidRPr="008C3D8B" w:rsidRDefault="008861C7">
      <w:pPr>
        <w:rPr>
          <w:rFonts w:asciiTheme="minorEastAsia" w:hAnsiTheme="minorEastAsia"/>
        </w:rPr>
      </w:pP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b/>
          <w:color w:val="FF0000"/>
          <w:sz w:val="26"/>
          <w:szCs w:val="26"/>
          <w:u w:val="single"/>
        </w:rPr>
        <w:t>이 새로운 에너지세계의 중요한 구성성분은 수소가 될 것이다.</w:t>
      </w:r>
      <w:r w:rsidRPr="008C3D8B">
        <w:rPr>
          <w:rFonts w:asciiTheme="minorEastAsia" w:hAnsiTheme="minorEastAsia" w:cs="맑은고딕"/>
          <w:color w:val="222222"/>
          <w:sz w:val="26"/>
          <w:szCs w:val="26"/>
        </w:rPr>
        <w:t xml:space="preserve"> 수소는 독성이 있는 배출물질을 만들어내지 않고 무한한 양을 만들어 낼 수 있는 에너지 원이다 수소분자의 잠재력은 이미 알려져 있고 수년 전에 이미 수소혁명이 선포되었으나 사람들이 오늘날 어떻게 알고 있는가는 아직 이르고 시간이 더 성숙되어야 할 것이다.      </w:t>
      </w:r>
    </w:p>
    <w:p w:rsidR="006C375E" w:rsidRPr="008C3D8B" w:rsidRDefault="008C3D8B">
      <w:pPr>
        <w:spacing w:line="240" w:lineRule="auto"/>
        <w:rPr>
          <w:rFonts w:asciiTheme="minorEastAsia" w:hAnsiTheme="minorEastAsia" w:cs="맑은고딕"/>
          <w:b/>
          <w:sz w:val="26"/>
          <w:szCs w:val="26"/>
        </w:rPr>
      </w:pPr>
      <w:r w:rsidRPr="008C3D8B">
        <w:rPr>
          <w:rFonts w:asciiTheme="minorEastAsia" w:hAnsiTheme="minorEastAsia"/>
        </w:rPr>
        <w:br/>
      </w:r>
      <w:r w:rsidRPr="008C3D8B">
        <w:rPr>
          <w:rFonts w:asciiTheme="minorEastAsia" w:hAnsiTheme="minorEastAsia" w:cs="맑은고딕"/>
          <w:b/>
          <w:sz w:val="26"/>
          <w:szCs w:val="26"/>
        </w:rPr>
        <w:t>에너지 전환정책이 아직도 성공할 수 있을까?</w:t>
      </w:r>
    </w:p>
    <w:p w:rsidR="008861C7" w:rsidRPr="008C3D8B" w:rsidRDefault="008861C7">
      <w:pPr>
        <w:spacing w:line="240" w:lineRule="auto"/>
        <w:rPr>
          <w:rFonts w:asciiTheme="minorEastAsia" w:hAnsiTheme="minorEastAsia" w:cs="맑은고딕"/>
          <w:b/>
          <w:sz w:val="26"/>
          <w:szCs w:val="26"/>
        </w:rPr>
      </w:pPr>
    </w:p>
    <w:p w:rsidR="008861C7" w:rsidRPr="008C3D8B" w:rsidRDefault="008C3D8B">
      <w:pPr>
        <w:spacing w:line="240" w:lineRule="auto"/>
        <w:rPr>
          <w:rFonts w:asciiTheme="minorEastAsia" w:hAnsiTheme="minorEastAsia" w:cs="맑은고딕"/>
          <w:sz w:val="26"/>
          <w:szCs w:val="26"/>
        </w:rPr>
      </w:pPr>
      <w:r w:rsidRPr="008C3D8B">
        <w:rPr>
          <w:rFonts w:asciiTheme="minorEastAsia" w:hAnsiTheme="minorEastAsia" w:cs="맑은고딕"/>
          <w:sz w:val="26"/>
          <w:szCs w:val="26"/>
        </w:rPr>
        <w:t xml:space="preserve">‘수소의 대가’라는 놀라운 직함을 가진 르네슈프씨는 에너지공급사인 Uniper사의 수소연료 담당사장이다. 이 기업은 </w:t>
      </w:r>
      <w:proofErr w:type="spellStart"/>
      <w:r w:rsidRPr="008C3D8B">
        <w:rPr>
          <w:rFonts w:asciiTheme="minorEastAsia" w:hAnsiTheme="minorEastAsia" w:cs="맑은고딕"/>
          <w:sz w:val="26"/>
          <w:szCs w:val="26"/>
        </w:rPr>
        <w:t>뮈리츠제</w:t>
      </w:r>
      <w:proofErr w:type="spellEnd"/>
      <w:r w:rsidR="00792F4D" w:rsidRPr="008C3D8B">
        <w:rPr>
          <w:rFonts w:asciiTheme="minorEastAsia" w:hAnsiTheme="minorEastAsia" w:cs="맑은고딕" w:hint="eastAsia"/>
          <w:sz w:val="26"/>
          <w:szCs w:val="26"/>
        </w:rPr>
        <w:t xml:space="preserve"> </w:t>
      </w:r>
      <w:r w:rsidRPr="008C3D8B">
        <w:rPr>
          <w:rFonts w:asciiTheme="minorEastAsia" w:hAnsiTheme="minorEastAsia" w:cs="맑은고딕"/>
          <w:sz w:val="26"/>
          <w:szCs w:val="26"/>
        </w:rPr>
        <w:t xml:space="preserve">부근 </w:t>
      </w:r>
      <w:proofErr w:type="spellStart"/>
      <w:r w:rsidRPr="008C3D8B">
        <w:rPr>
          <w:rFonts w:asciiTheme="minorEastAsia" w:hAnsiTheme="minorEastAsia" w:cs="맑은고딕"/>
          <w:sz w:val="26"/>
          <w:szCs w:val="26"/>
        </w:rPr>
        <w:t>프릿츠발크에서</w:t>
      </w:r>
      <w:proofErr w:type="spellEnd"/>
      <w:r w:rsidRPr="008C3D8B">
        <w:rPr>
          <w:rFonts w:asciiTheme="minorEastAsia" w:hAnsiTheme="minorEastAsia" w:cs="맑은고딕"/>
          <w:sz w:val="26"/>
          <w:szCs w:val="26"/>
        </w:rPr>
        <w:t xml:space="preserve"> 수소연료를 생산하고 있다. 슈프씨는 회색의 빛나는 탱크 옆을 지나고 있는데 그 안쪽에서는 압축기가 물을 각 성분으로 분해하고 있다.</w:t>
      </w:r>
    </w:p>
    <w:p w:rsidR="008861C7" w:rsidRPr="008C3D8B" w:rsidRDefault="008C3D8B">
      <w:pPr>
        <w:spacing w:line="240" w:lineRule="auto"/>
        <w:rPr>
          <w:rFonts w:asciiTheme="minorEastAsia" w:hAnsiTheme="minorEastAsia" w:cs="맑은고딕"/>
          <w:sz w:val="26"/>
          <w:szCs w:val="26"/>
        </w:rPr>
      </w:pPr>
      <w:r w:rsidRPr="008C3D8B">
        <w:rPr>
          <w:rFonts w:asciiTheme="minorEastAsia" w:hAnsiTheme="minorEastAsia" w:cs="맑은고딕"/>
          <w:sz w:val="26"/>
          <w:szCs w:val="26"/>
        </w:rPr>
        <w:t>2012년에 설립된 이 설비는 세계적으로 최초이며 가장</w:t>
      </w:r>
      <w:r w:rsidR="00792F4D" w:rsidRPr="008C3D8B">
        <w:rPr>
          <w:rFonts w:asciiTheme="minorEastAsia" w:hAnsiTheme="minorEastAsia" w:cs="맑은고딕" w:hint="eastAsia"/>
          <w:sz w:val="26"/>
          <w:szCs w:val="26"/>
        </w:rPr>
        <w:t xml:space="preserve"> </w:t>
      </w:r>
      <w:r w:rsidRPr="008C3D8B">
        <w:rPr>
          <w:rFonts w:asciiTheme="minorEastAsia" w:hAnsiTheme="minorEastAsia" w:cs="맑은고딕"/>
          <w:sz w:val="26"/>
          <w:szCs w:val="26"/>
        </w:rPr>
        <w:t>규모가 큰 설비인데 친환경으로 생산된 전기가 문제없이 수소나 메탄 혹은 휘발유, 디젤, 경유 등 합성에너지원으로 변환되는 것을 보여주고 있다. 이 기술은 성숙된 기술이지만 슈프씨는 프릿츠발크 공장을 달갑게 보고 있지 않다.</w:t>
      </w:r>
    </w:p>
    <w:p w:rsidR="008861C7" w:rsidRPr="008C3D8B" w:rsidRDefault="008C3D8B">
      <w:pPr>
        <w:spacing w:line="240" w:lineRule="auto"/>
        <w:rPr>
          <w:rFonts w:asciiTheme="minorEastAsia" w:hAnsiTheme="minorEastAsia" w:cs="맑은고딕"/>
          <w:sz w:val="26"/>
          <w:szCs w:val="26"/>
        </w:rPr>
      </w:pPr>
      <w:r w:rsidRPr="008C3D8B">
        <w:rPr>
          <w:rFonts w:asciiTheme="minorEastAsia" w:hAnsiTheme="minorEastAsia" w:cs="맑은고딕"/>
          <w:sz w:val="26"/>
          <w:szCs w:val="26"/>
        </w:rPr>
        <w:t>경제적으로는 가동하는 것이 전체적으로 타산이 맞지 않는데 만약 풍력이 전기로 다시 전기가 수소로 또</w:t>
      </w:r>
      <w:r w:rsidR="00792F4D" w:rsidRPr="008C3D8B">
        <w:rPr>
          <w:rFonts w:asciiTheme="minorEastAsia" w:hAnsiTheme="minorEastAsia" w:cs="맑은고딕" w:hint="eastAsia"/>
          <w:sz w:val="26"/>
          <w:szCs w:val="26"/>
        </w:rPr>
        <w:t xml:space="preserve"> </w:t>
      </w:r>
      <w:r w:rsidRPr="008C3D8B">
        <w:rPr>
          <w:rFonts w:asciiTheme="minorEastAsia" w:hAnsiTheme="minorEastAsia" w:cs="맑은고딕"/>
          <w:sz w:val="26"/>
          <w:szCs w:val="26"/>
        </w:rPr>
        <w:t>다시 수소가 메탄으로 전환되면 사용되는 에너지의 큰 부분이 손실이 되고 효율성이 40% 이하로 된다. 그 때문에 현재까지 지속 가능한 사업모델로 발전할 수 없다.</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sz w:val="26"/>
          <w:szCs w:val="26"/>
        </w:rPr>
        <w:t>많은 사람들이 이 방식에 대하여 반대하는데 여기에서 결정적인 한</w:t>
      </w:r>
      <w:r w:rsidR="00792F4D" w:rsidRPr="008C3D8B">
        <w:rPr>
          <w:rFonts w:asciiTheme="minorEastAsia" w:hAnsiTheme="minorEastAsia" w:cs="맑은고딕" w:hint="eastAsia"/>
          <w:sz w:val="26"/>
          <w:szCs w:val="26"/>
        </w:rPr>
        <w:t xml:space="preserve"> </w:t>
      </w:r>
      <w:r w:rsidRPr="008C3D8B">
        <w:rPr>
          <w:rFonts w:asciiTheme="minorEastAsia" w:hAnsiTheme="minorEastAsia" w:cs="맑은고딕"/>
          <w:sz w:val="26"/>
          <w:szCs w:val="26"/>
        </w:rPr>
        <w:t>가지 우려는 풍력발전설비가 계속 늘어나면 전력 망에서 과잉공급이 되기에 운영업자들이 설비를 줄여야 하는 일이 종종 생긴다는 점인데, 그 가동 중단하는 것에 대하여는 그들이 보상금을 받게 된다. 2017년도에 그 보상금 금액이 5억</w:t>
      </w:r>
      <w:r w:rsidR="00792F4D" w:rsidRPr="008C3D8B">
        <w:rPr>
          <w:rFonts w:asciiTheme="minorEastAsia" w:hAnsiTheme="minorEastAsia" w:cs="맑은고딕" w:hint="eastAsia"/>
          <w:sz w:val="26"/>
          <w:szCs w:val="26"/>
        </w:rPr>
        <w:t xml:space="preserve"> </w:t>
      </w:r>
      <w:r w:rsidRPr="008C3D8B">
        <w:rPr>
          <w:rFonts w:asciiTheme="minorEastAsia" w:hAnsiTheme="minorEastAsia" w:cs="맑은고딕"/>
          <w:sz w:val="26"/>
          <w:szCs w:val="26"/>
        </w:rPr>
        <w:t>유로 이상이 해당되었으며 그 금액이 소진되기 전에</w:t>
      </w:r>
      <w:r w:rsidRPr="008C3D8B">
        <w:rPr>
          <w:rFonts w:asciiTheme="minorEastAsia" w:hAnsiTheme="minorEastAsia" w:cs="맑은고딕"/>
          <w:color w:val="222222"/>
          <w:sz w:val="26"/>
          <w:szCs w:val="26"/>
        </w:rPr>
        <w:t xml:space="preserve"> 운영업자들</w:t>
      </w:r>
      <w:r w:rsidRPr="008C3D8B">
        <w:rPr>
          <w:rFonts w:asciiTheme="minorEastAsia" w:hAnsiTheme="minorEastAsia" w:cs="맑은고딕"/>
          <w:color w:val="222222"/>
          <w:sz w:val="26"/>
          <w:szCs w:val="26"/>
        </w:rPr>
        <w:lastRenderedPageBreak/>
        <w:t>은 그 잉여전력을 사용하거나 저장할 수 있게 되었다. 그 후에 또한 그들은 메탄이나 수소를 생산해서 가스/수소망에 연결하는데 그 배관 길이가 50만km</w:t>
      </w:r>
      <w:r w:rsidR="00792F4D" w:rsidRPr="008C3D8B">
        <w:rPr>
          <w:rFonts w:asciiTheme="minorEastAsia" w:hAnsiTheme="minorEastAsia" w:cs="맑은고딕"/>
          <w:color w:val="222222"/>
          <w:sz w:val="26"/>
          <w:szCs w:val="26"/>
        </w:rPr>
        <w:t xml:space="preserve"> </w:t>
      </w:r>
      <w:r w:rsidRPr="008C3D8B">
        <w:rPr>
          <w:rFonts w:asciiTheme="minorEastAsia" w:hAnsiTheme="minorEastAsia" w:cs="맑은고딕"/>
          <w:color w:val="222222"/>
          <w:sz w:val="26"/>
          <w:szCs w:val="26"/>
        </w:rPr>
        <w:t>정도이며, 그것은 전력수급비상시의 일종의 예비전력 배터리 역할을 하고 있다.</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b/>
          <w:color w:val="FF0000"/>
          <w:sz w:val="26"/>
          <w:szCs w:val="26"/>
          <w:u w:val="single"/>
        </w:rPr>
        <w:t>또 다른 가능성은 풍력발전을 메탄 혹은 수소로 전환해서 그 후 소위 E연료라고 하는 연료로 바꾸는 것이다.</w:t>
      </w:r>
      <w:r w:rsidRPr="008C3D8B">
        <w:rPr>
          <w:rFonts w:asciiTheme="minorEastAsia" w:hAnsiTheme="minorEastAsia" w:cs="맑은고딕"/>
          <w:color w:val="222222"/>
          <w:sz w:val="26"/>
          <w:szCs w:val="26"/>
        </w:rPr>
        <w:t xml:space="preserve"> 여기서 현존하는 공급망 즉 연료저장소, 파이프라인 혹은 화석연료의 주유소</w:t>
      </w:r>
      <w:r w:rsidR="00792F4D" w:rsidRPr="008C3D8B">
        <w:rPr>
          <w:rFonts w:asciiTheme="minorEastAsia" w:hAnsiTheme="minorEastAsia" w:cs="맑은고딕" w:hint="eastAsia"/>
          <w:color w:val="222222"/>
          <w:sz w:val="26"/>
          <w:szCs w:val="26"/>
        </w:rPr>
        <w:t xml:space="preserve"> </w:t>
      </w:r>
      <w:r w:rsidRPr="008C3D8B">
        <w:rPr>
          <w:rFonts w:asciiTheme="minorEastAsia" w:hAnsiTheme="minorEastAsia" w:cs="맑은고딕"/>
          <w:color w:val="222222"/>
          <w:sz w:val="26"/>
          <w:szCs w:val="26"/>
        </w:rPr>
        <w:t xml:space="preserve">등을 활용할 수 있는 점이다. </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독일선도경제연구소의 연구에 따르면 E연료가 엄청난 잠재력을 지니고 있으며 금세기 중반까지 세계적인 수요가 오늘날의 원유</w:t>
      </w:r>
      <w:r w:rsidR="00792F4D" w:rsidRPr="008C3D8B">
        <w:rPr>
          <w:rFonts w:asciiTheme="minorEastAsia" w:hAnsiTheme="minorEastAsia" w:cs="맑은고딕" w:hint="eastAsia"/>
          <w:color w:val="222222"/>
          <w:sz w:val="26"/>
          <w:szCs w:val="26"/>
        </w:rPr>
        <w:t xml:space="preserve"> </w:t>
      </w:r>
      <w:r w:rsidRPr="008C3D8B">
        <w:rPr>
          <w:rFonts w:asciiTheme="minorEastAsia" w:hAnsiTheme="minorEastAsia" w:cs="맑은고딕"/>
          <w:color w:val="222222"/>
          <w:sz w:val="26"/>
          <w:szCs w:val="26"/>
        </w:rPr>
        <w:t xml:space="preserve">수요의 반까지 이를 것이라고 한다. 특히 전기분해설비를 생산하는 기계설비업체가 이익을 볼 것이며 독일기업들이 이 분야에서 세계의 </w:t>
      </w:r>
      <w:proofErr w:type="spellStart"/>
      <w:r w:rsidRPr="008C3D8B">
        <w:rPr>
          <w:rFonts w:asciiTheme="minorEastAsia" w:hAnsiTheme="minorEastAsia" w:cs="맑은고딕"/>
          <w:color w:val="222222"/>
          <w:sz w:val="26"/>
          <w:szCs w:val="26"/>
        </w:rPr>
        <w:t>선도기업이고</w:t>
      </w:r>
      <w:proofErr w:type="spellEnd"/>
      <w:r w:rsidRPr="008C3D8B">
        <w:rPr>
          <w:rFonts w:asciiTheme="minorEastAsia" w:hAnsiTheme="minorEastAsia" w:cs="맑은고딕"/>
          <w:color w:val="222222"/>
          <w:sz w:val="26"/>
          <w:szCs w:val="26"/>
        </w:rPr>
        <w:t xml:space="preserve"> 현재 전세계</w:t>
      </w:r>
      <w:r w:rsidR="00792F4D" w:rsidRPr="008C3D8B">
        <w:rPr>
          <w:rFonts w:asciiTheme="minorEastAsia" w:hAnsiTheme="minorEastAsia" w:cs="맑은고딕" w:hint="eastAsia"/>
          <w:color w:val="222222"/>
          <w:sz w:val="26"/>
          <w:szCs w:val="26"/>
        </w:rPr>
        <w:t xml:space="preserve"> </w:t>
      </w:r>
      <w:r w:rsidRPr="008C3D8B">
        <w:rPr>
          <w:rFonts w:asciiTheme="minorEastAsia" w:hAnsiTheme="minorEastAsia" w:cs="맑은고딕"/>
          <w:color w:val="222222"/>
          <w:sz w:val="26"/>
          <w:szCs w:val="26"/>
        </w:rPr>
        <w:t xml:space="preserve">수요의 20%를 점하고 있다. 그 기업들 중에는 오래된 산업계 엘리트기업인 지멘스, </w:t>
      </w:r>
      <w:proofErr w:type="spellStart"/>
      <w:r w:rsidRPr="008C3D8B">
        <w:rPr>
          <w:rFonts w:asciiTheme="minorEastAsia" w:hAnsiTheme="minorEastAsia" w:cs="맑은고딕"/>
          <w:color w:val="222222"/>
          <w:sz w:val="26"/>
          <w:szCs w:val="26"/>
        </w:rPr>
        <w:t>티센크루프</w:t>
      </w:r>
      <w:proofErr w:type="spellEnd"/>
      <w:r w:rsidRPr="008C3D8B">
        <w:rPr>
          <w:rFonts w:asciiTheme="minorEastAsia" w:hAnsiTheme="minorEastAsia" w:cs="맑은고딕"/>
          <w:color w:val="222222"/>
          <w:sz w:val="26"/>
          <w:szCs w:val="26"/>
        </w:rPr>
        <w:t>, 만사</w:t>
      </w:r>
      <w:r w:rsidR="00792F4D" w:rsidRPr="008C3D8B">
        <w:rPr>
          <w:rFonts w:asciiTheme="minorEastAsia" w:hAnsiTheme="minorEastAsia" w:cs="맑은고딕" w:hint="eastAsia"/>
          <w:color w:val="222222"/>
          <w:sz w:val="26"/>
          <w:szCs w:val="26"/>
        </w:rPr>
        <w:t xml:space="preserve"> </w:t>
      </w:r>
      <w:r w:rsidRPr="008C3D8B">
        <w:rPr>
          <w:rFonts w:asciiTheme="minorEastAsia" w:hAnsiTheme="minorEastAsia" w:cs="맑은고딕"/>
          <w:color w:val="222222"/>
          <w:sz w:val="26"/>
          <w:szCs w:val="26"/>
        </w:rPr>
        <w:t>등이 있다.</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또한 젊은 기업들에게도 기회는 있다. 북프리지안 지방에서 두 명의 농업기술자가 수소</w:t>
      </w:r>
      <w:r w:rsidR="00792F4D" w:rsidRPr="008C3D8B">
        <w:rPr>
          <w:rFonts w:asciiTheme="minorEastAsia" w:hAnsiTheme="minorEastAsia" w:cs="맑은고딕" w:hint="eastAsia"/>
          <w:color w:val="222222"/>
          <w:sz w:val="26"/>
          <w:szCs w:val="26"/>
        </w:rPr>
        <w:t xml:space="preserve"> </w:t>
      </w:r>
      <w:r w:rsidRPr="008C3D8B">
        <w:rPr>
          <w:rFonts w:asciiTheme="minorEastAsia" w:hAnsiTheme="minorEastAsia" w:cs="맑은고딕"/>
          <w:color w:val="222222"/>
          <w:sz w:val="26"/>
          <w:szCs w:val="26"/>
        </w:rPr>
        <w:t xml:space="preserve">관련 모든 공정망을 세웠는데 그 프로젝트를 E Farm이라고 부른다. </w:t>
      </w:r>
      <w:r w:rsidRPr="008C3D8B">
        <w:rPr>
          <w:rFonts w:asciiTheme="minorEastAsia" w:hAnsiTheme="minorEastAsia" w:cs="맑은고딕"/>
          <w:color w:val="222222"/>
          <w:sz w:val="26"/>
          <w:szCs w:val="26"/>
          <w:u w:val="single"/>
        </w:rPr>
        <w:t>풍력발전설비가 그 지역 전기를 공급하고 그 옆에 전기 분해설비가 전기를 수소로 전환시키며, 그때 나오는 열로 주택의 난방에 사용하고, 생산된 수소는 Husum 시나 Niebuell 시로 운반되어 계획상으로는 2대의 연료전지버스에 사용된다. 이렇게 북해의 풍력이 자동차용</w:t>
      </w:r>
      <w:r w:rsidR="00792F4D" w:rsidRPr="008C3D8B">
        <w:rPr>
          <w:rFonts w:asciiTheme="minorEastAsia" w:hAnsiTheme="minorEastAsia" w:cs="맑은고딕" w:hint="eastAsia"/>
          <w:color w:val="222222"/>
          <w:sz w:val="26"/>
          <w:szCs w:val="26"/>
          <w:u w:val="single"/>
        </w:rPr>
        <w:t xml:space="preserve"> </w:t>
      </w:r>
      <w:r w:rsidRPr="008C3D8B">
        <w:rPr>
          <w:rFonts w:asciiTheme="minorEastAsia" w:hAnsiTheme="minorEastAsia" w:cs="맑은고딕"/>
          <w:color w:val="222222"/>
          <w:sz w:val="26"/>
          <w:szCs w:val="26"/>
          <w:u w:val="single"/>
        </w:rPr>
        <w:t>연료저장장치에 저장되는 것이다.</w:t>
      </w:r>
      <w:r w:rsidRPr="008C3D8B">
        <w:rPr>
          <w:rFonts w:asciiTheme="minorEastAsia" w:hAnsiTheme="minorEastAsia" w:cs="맑은고딕"/>
          <w:color w:val="222222"/>
          <w:sz w:val="26"/>
          <w:szCs w:val="26"/>
        </w:rPr>
        <w:t xml:space="preserve"> </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 xml:space="preserve">그 해안지역의 프로젝트는 EEG 보조금이 만료된 이후에도 풍력발전이 수익을 내며 운영될 수 있다는 것을 보여주고 오늘날의 에너지 체계가 얼마나 다양하게 사용되고 망에 연결될 수 있다는 것을 보여준다. 그리고 녹색에너지를 지속 가능하게 사용할 수 있기 위한 과제가 얼마나 복잡한가를 보여준다. 오늘날 곳곳에서 재생에너지를 망에 연결시키도록 압력을 받고 있는데, 바람과 날씨에 따라 양이 변화하여 항상 그 시스템의 균형이 깨질 수 있기 때문이다. 그래서 가능한 지능적으로 시스템을 조절하는 것이 도움이 된다. </w:t>
      </w:r>
    </w:p>
    <w:p w:rsidR="008861C7" w:rsidRPr="008C3D8B" w:rsidRDefault="008C3D8B">
      <w:pPr>
        <w:spacing w:line="240" w:lineRule="auto"/>
        <w:rPr>
          <w:rFonts w:asciiTheme="minorEastAsia" w:hAnsiTheme="minorEastAsia" w:cs="맑은고딕"/>
          <w:color w:val="222222"/>
          <w:sz w:val="26"/>
          <w:szCs w:val="26"/>
        </w:rPr>
      </w:pPr>
      <w:proofErr w:type="spellStart"/>
      <w:r w:rsidRPr="008C3D8B">
        <w:rPr>
          <w:rFonts w:asciiTheme="minorEastAsia" w:hAnsiTheme="minorEastAsia" w:cs="맑은고딕"/>
          <w:color w:val="222222"/>
          <w:sz w:val="26"/>
          <w:szCs w:val="26"/>
        </w:rPr>
        <w:lastRenderedPageBreak/>
        <w:t>하겐시의</w:t>
      </w:r>
      <w:proofErr w:type="spellEnd"/>
      <w:r w:rsidRPr="008C3D8B">
        <w:rPr>
          <w:rFonts w:asciiTheme="minorEastAsia" w:hAnsiTheme="minorEastAsia" w:cs="맑은고딕"/>
          <w:color w:val="222222"/>
          <w:sz w:val="26"/>
          <w:szCs w:val="26"/>
        </w:rPr>
        <w:t xml:space="preserve"> “맥박의 광장”이라는 곳에 있는 전기차</w:t>
      </w:r>
      <w:r w:rsidR="00792F4D" w:rsidRPr="008C3D8B">
        <w:rPr>
          <w:rFonts w:asciiTheme="minorEastAsia" w:hAnsiTheme="minorEastAsia" w:cs="맑은고딕" w:hint="eastAsia"/>
          <w:color w:val="222222"/>
          <w:sz w:val="26"/>
          <w:szCs w:val="26"/>
        </w:rPr>
        <w:t xml:space="preserve"> </w:t>
      </w:r>
      <w:r w:rsidRPr="008C3D8B">
        <w:rPr>
          <w:rFonts w:asciiTheme="minorEastAsia" w:hAnsiTheme="minorEastAsia" w:cs="맑은고딕"/>
          <w:color w:val="222222"/>
          <w:sz w:val="26"/>
          <w:szCs w:val="26"/>
        </w:rPr>
        <w:t xml:space="preserve">충전기에 종종 하얀색 </w:t>
      </w:r>
      <w:proofErr w:type="spellStart"/>
      <w:r w:rsidRPr="008C3D8B">
        <w:rPr>
          <w:rFonts w:asciiTheme="minorEastAsia" w:hAnsiTheme="minorEastAsia" w:cs="맑은고딕"/>
          <w:color w:val="222222"/>
          <w:sz w:val="26"/>
          <w:szCs w:val="26"/>
        </w:rPr>
        <w:t>닛산전기차인</w:t>
      </w:r>
      <w:proofErr w:type="spellEnd"/>
      <w:r w:rsidRPr="008C3D8B">
        <w:rPr>
          <w:rFonts w:asciiTheme="minorEastAsia" w:hAnsiTheme="minorEastAsia" w:cs="맑은고딕"/>
          <w:color w:val="222222"/>
          <w:sz w:val="26"/>
          <w:szCs w:val="26"/>
        </w:rPr>
        <w:t xml:space="preserve"> ‘리프’가 서 있는데 </w:t>
      </w:r>
      <w:proofErr w:type="spellStart"/>
      <w:r w:rsidRPr="008C3D8B">
        <w:rPr>
          <w:rFonts w:asciiTheme="minorEastAsia" w:hAnsiTheme="minorEastAsia" w:cs="맑은고딕"/>
          <w:color w:val="222222"/>
          <w:sz w:val="26"/>
          <w:szCs w:val="26"/>
        </w:rPr>
        <w:t>Enervie</w:t>
      </w:r>
      <w:proofErr w:type="spellEnd"/>
      <w:r w:rsidRPr="008C3D8B">
        <w:rPr>
          <w:rFonts w:asciiTheme="minorEastAsia" w:hAnsiTheme="minorEastAsia" w:cs="맑은고딕"/>
          <w:color w:val="222222"/>
          <w:sz w:val="26"/>
          <w:szCs w:val="26"/>
        </w:rPr>
        <w:t>라는 에너지공급업체의 본사가 있는 그 장소에서 자기차의 배터리 충전을 위해 전기를 받고 있다. 그런데 이 차는 적당한 시점에서는 다시 에너지를 줄 수도 있다. 즉, 선택적으로 충전할 수도 있고 전기를 줄 수도 있다는 것이다. 이러한 것은 독일에서 다른 전기차는 가능하지 않은 것이다.</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이렇게 그 자동차가 시스템을 안정시키는</w:t>
      </w:r>
      <w:r w:rsidR="00792F4D" w:rsidRPr="008C3D8B">
        <w:rPr>
          <w:rFonts w:asciiTheme="minorEastAsia" w:hAnsiTheme="minorEastAsia" w:cs="맑은고딕" w:hint="eastAsia"/>
          <w:color w:val="222222"/>
          <w:sz w:val="26"/>
          <w:szCs w:val="26"/>
        </w:rPr>
        <w:t xml:space="preserve"> </w:t>
      </w:r>
      <w:r w:rsidRPr="008C3D8B">
        <w:rPr>
          <w:rFonts w:asciiTheme="minorEastAsia" w:hAnsiTheme="minorEastAsia" w:cs="맑은고딕"/>
          <w:color w:val="222222"/>
          <w:sz w:val="26"/>
          <w:szCs w:val="26"/>
        </w:rPr>
        <w:t>데 작은 기여를 한다. 공급업체인 Enervie사는 에너지가 필요할 때 차가 3초안에 전기를 망에 공급하고 그 전기차 소유자는 보상을 받게 되는데 시험기간에는 20유로를 받고 이상적인 경우에 연간 1,000 유로까지 받을 수 있다.  돈을 버는 자동차인 셈이다. 원칙적으로 풍력공급업자, 태양력발전업자, 바이오가스설비, 지열발전업자 등이 망에 연결할 수 있는 것처럼 자동차</w:t>
      </w:r>
      <w:r w:rsidR="00792F4D" w:rsidRPr="008C3D8B">
        <w:rPr>
          <w:rFonts w:asciiTheme="minorEastAsia" w:hAnsiTheme="minorEastAsia" w:cs="맑은고딕" w:hint="eastAsia"/>
          <w:color w:val="222222"/>
          <w:sz w:val="26"/>
          <w:szCs w:val="26"/>
        </w:rPr>
        <w:t xml:space="preserve"> </w:t>
      </w:r>
      <w:r w:rsidRPr="008C3D8B">
        <w:rPr>
          <w:rFonts w:asciiTheme="minorEastAsia" w:hAnsiTheme="minorEastAsia" w:cs="맑은고딕"/>
          <w:color w:val="222222"/>
          <w:sz w:val="26"/>
          <w:szCs w:val="26"/>
        </w:rPr>
        <w:t>운전자도 에너지공급업자가 될 수 있다.</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 xml:space="preserve">연합해서 일종의 가상의 발전소가 생기는 것이다. 이 연합체에서 공급자에게는 서로 간의 협력을 정하는 과제가 생기는데, 이는 마치 지휘자가 큰 오케스트라를 지휘하는 것과 같다. </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 xml:space="preserve">분명히 여기에서 질문이 생길 수 있는데 시민들이 휴일저녁과 같이 비교적 같은 시간대에 전기차를 소켓에 연결해 둔다면 어떻게 될까? 그러면 공급업자는 그 늦은 시간에는 더 저렴한 요금으로 충전하도록 권할 수 있을 것이다. 그 경우를 위한 알고리즘과 소프트웨어가 있다. </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일부 지자체에서는 베를린 중앙정부의 정체된 정책에 실망하여 벌써 이러한 지능형 지역발전소가 지능형</w:t>
      </w:r>
      <w:r w:rsidR="00792F4D" w:rsidRPr="008C3D8B">
        <w:rPr>
          <w:rFonts w:asciiTheme="minorEastAsia" w:hAnsiTheme="minorEastAsia" w:cs="맑은고딕" w:hint="eastAsia"/>
          <w:color w:val="222222"/>
          <w:sz w:val="26"/>
          <w:szCs w:val="26"/>
        </w:rPr>
        <w:t xml:space="preserve"> </w:t>
      </w:r>
      <w:r w:rsidRPr="008C3D8B">
        <w:rPr>
          <w:rFonts w:asciiTheme="minorEastAsia" w:hAnsiTheme="minorEastAsia" w:cs="맑은고딕"/>
          <w:color w:val="222222"/>
          <w:sz w:val="26"/>
          <w:szCs w:val="26"/>
        </w:rPr>
        <w:t>공급개념을 도입하여 에너지전환정책을 어느 정도 자체적으로 시행하고 있다.</w:t>
      </w:r>
    </w:p>
    <w:p w:rsidR="008861C7" w:rsidRPr="008C3D8B" w:rsidRDefault="008861C7">
      <w:pPr>
        <w:spacing w:line="240" w:lineRule="auto"/>
        <w:rPr>
          <w:rFonts w:asciiTheme="minorEastAsia" w:hAnsiTheme="minorEastAsia" w:cs="맑은고딕"/>
          <w:color w:val="222222"/>
          <w:sz w:val="26"/>
          <w:szCs w:val="26"/>
        </w:rPr>
      </w:pPr>
    </w:p>
    <w:p w:rsidR="008861C7" w:rsidRPr="008C3D8B" w:rsidRDefault="008861C7">
      <w:pPr>
        <w:spacing w:line="240" w:lineRule="auto"/>
        <w:rPr>
          <w:rFonts w:asciiTheme="minorEastAsia" w:hAnsiTheme="minorEastAsia" w:cs="맑은고딕"/>
          <w:color w:val="222222"/>
          <w:sz w:val="26"/>
          <w:szCs w:val="26"/>
        </w:rPr>
      </w:pPr>
    </w:p>
    <w:p w:rsidR="008861C7" w:rsidRPr="008C3D8B" w:rsidRDefault="008C3D8B">
      <w:pPr>
        <w:spacing w:line="240" w:lineRule="auto"/>
        <w:jc w:val="left"/>
        <w:rPr>
          <w:rFonts w:asciiTheme="minorEastAsia" w:hAnsiTheme="minorEastAsia" w:cs="맑은고딕"/>
          <w:i/>
          <w:color w:val="222222"/>
          <w:sz w:val="26"/>
          <w:szCs w:val="26"/>
        </w:rPr>
      </w:pPr>
      <w:r w:rsidRPr="008C3D8B">
        <w:rPr>
          <w:rFonts w:asciiTheme="minorEastAsia" w:hAnsiTheme="minorEastAsia" w:cs="맑은고딕"/>
          <w:i/>
          <w:color w:val="222222"/>
          <w:sz w:val="26"/>
          <w:szCs w:val="26"/>
        </w:rPr>
        <w:t>-21페이지 시작-</w:t>
      </w:r>
    </w:p>
    <w:p w:rsidR="008861C7" w:rsidRPr="008C3D8B" w:rsidRDefault="008C3D8B">
      <w:pPr>
        <w:spacing w:line="240" w:lineRule="auto"/>
        <w:rPr>
          <w:rFonts w:asciiTheme="minorEastAsia" w:hAnsiTheme="minorEastAsia" w:cs="맑은고딕"/>
          <w:i/>
          <w:color w:val="222222"/>
          <w:sz w:val="26"/>
          <w:szCs w:val="26"/>
        </w:rPr>
      </w:pPr>
      <w:r w:rsidRPr="008C3D8B">
        <w:rPr>
          <w:rFonts w:asciiTheme="minorEastAsia" w:hAnsiTheme="minorEastAsia" w:cs="맑은고딕"/>
          <w:i/>
          <w:color w:val="222222"/>
          <w:sz w:val="26"/>
          <w:szCs w:val="26"/>
        </w:rPr>
        <w:t>그림 설명:</w:t>
      </w:r>
    </w:p>
    <w:p w:rsidR="008861C7" w:rsidRPr="008C3D8B" w:rsidRDefault="008C3D8B">
      <w:pPr>
        <w:spacing w:line="240" w:lineRule="auto"/>
        <w:rPr>
          <w:rFonts w:asciiTheme="minorEastAsia" w:hAnsiTheme="minorEastAsia"/>
          <w:b/>
        </w:rPr>
      </w:pPr>
      <w:r w:rsidRPr="008C3D8B">
        <w:rPr>
          <w:rFonts w:asciiTheme="minorEastAsia" w:hAnsiTheme="minorEastAsia"/>
          <w:b/>
        </w:rPr>
        <w:t>보데스홀름의 배터리 저장소</w:t>
      </w:r>
    </w:p>
    <w:p w:rsidR="008861C7" w:rsidRPr="008C3D8B" w:rsidRDefault="008C3D8B">
      <w:pPr>
        <w:spacing w:line="240" w:lineRule="auto"/>
        <w:rPr>
          <w:rFonts w:asciiTheme="minorEastAsia" w:hAnsiTheme="minorEastAsia"/>
        </w:rPr>
      </w:pPr>
      <w:r w:rsidRPr="008C3D8B">
        <w:rPr>
          <w:rFonts w:asciiTheme="minorEastAsia" w:hAnsiTheme="minorEastAsia"/>
        </w:rPr>
        <w:lastRenderedPageBreak/>
        <w:t>“이 일로 저희는 돈을 벌고 있습니다”</w:t>
      </w:r>
    </w:p>
    <w:p w:rsidR="008861C7" w:rsidRPr="008C3D8B" w:rsidRDefault="008861C7">
      <w:pPr>
        <w:spacing w:line="240" w:lineRule="auto"/>
        <w:rPr>
          <w:rFonts w:asciiTheme="minorEastAsia" w:hAnsiTheme="minorEastAsia" w:cs="맑은고딕"/>
          <w:color w:val="222222"/>
          <w:sz w:val="26"/>
          <w:szCs w:val="26"/>
        </w:rPr>
      </w:pPr>
    </w:p>
    <w:p w:rsidR="008861C7" w:rsidRPr="008C3D8B" w:rsidRDefault="008861C7">
      <w:pPr>
        <w:spacing w:line="240" w:lineRule="auto"/>
        <w:rPr>
          <w:rFonts w:asciiTheme="minorEastAsia" w:hAnsiTheme="minorEastAsia" w:cs="맑은고딕"/>
          <w:color w:val="222222"/>
          <w:sz w:val="26"/>
          <w:szCs w:val="26"/>
        </w:rPr>
      </w:pP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Kiel시</w:t>
      </w:r>
      <w:r w:rsidR="00792F4D" w:rsidRPr="008C3D8B">
        <w:rPr>
          <w:rFonts w:asciiTheme="minorEastAsia" w:hAnsiTheme="minorEastAsia" w:cs="맑은고딕" w:hint="eastAsia"/>
          <w:color w:val="222222"/>
          <w:sz w:val="26"/>
          <w:szCs w:val="26"/>
        </w:rPr>
        <w:t xml:space="preserve"> </w:t>
      </w:r>
      <w:r w:rsidRPr="008C3D8B">
        <w:rPr>
          <w:rFonts w:asciiTheme="minorEastAsia" w:hAnsiTheme="minorEastAsia" w:cs="맑은고딕"/>
          <w:color w:val="222222"/>
          <w:sz w:val="26"/>
          <w:szCs w:val="26"/>
        </w:rPr>
        <w:t xml:space="preserve">근교의 7500명의 주민이 사는 </w:t>
      </w:r>
      <w:proofErr w:type="spellStart"/>
      <w:r w:rsidRPr="008C3D8B">
        <w:rPr>
          <w:rFonts w:asciiTheme="minorEastAsia" w:hAnsiTheme="minorEastAsia" w:cs="맑은고딕"/>
          <w:color w:val="222222"/>
          <w:sz w:val="26"/>
          <w:szCs w:val="26"/>
        </w:rPr>
        <w:t>Bordeholm</w:t>
      </w:r>
      <w:proofErr w:type="spellEnd"/>
      <w:r w:rsidRPr="008C3D8B">
        <w:rPr>
          <w:rFonts w:asciiTheme="minorEastAsia" w:hAnsiTheme="minorEastAsia" w:cs="맑은고딕"/>
          <w:color w:val="222222"/>
          <w:sz w:val="26"/>
          <w:szCs w:val="26"/>
        </w:rPr>
        <w:t>에서는 지난주에 시 발전소가 주택</w:t>
      </w:r>
      <w:r w:rsidR="00792F4D" w:rsidRPr="008C3D8B">
        <w:rPr>
          <w:rFonts w:asciiTheme="minorEastAsia" w:hAnsiTheme="minorEastAsia" w:cs="맑은고딕" w:hint="eastAsia"/>
          <w:color w:val="222222"/>
          <w:sz w:val="26"/>
          <w:szCs w:val="26"/>
        </w:rPr>
        <w:t xml:space="preserve"> </w:t>
      </w:r>
      <w:r w:rsidRPr="008C3D8B">
        <w:rPr>
          <w:rFonts w:asciiTheme="minorEastAsia" w:hAnsiTheme="minorEastAsia" w:cs="맑은고딕"/>
          <w:color w:val="222222"/>
          <w:sz w:val="26"/>
          <w:szCs w:val="26"/>
        </w:rPr>
        <w:t>2채</w:t>
      </w:r>
      <w:r w:rsidR="00792F4D" w:rsidRPr="008C3D8B">
        <w:rPr>
          <w:rFonts w:asciiTheme="minorEastAsia" w:hAnsiTheme="minorEastAsia" w:cs="맑은고딕" w:hint="eastAsia"/>
          <w:color w:val="222222"/>
          <w:sz w:val="26"/>
          <w:szCs w:val="26"/>
        </w:rPr>
        <w:t xml:space="preserve"> </w:t>
      </w:r>
      <w:r w:rsidRPr="008C3D8B">
        <w:rPr>
          <w:rFonts w:asciiTheme="minorEastAsia" w:hAnsiTheme="minorEastAsia" w:cs="맑은고딕"/>
          <w:color w:val="222222"/>
          <w:sz w:val="26"/>
          <w:szCs w:val="26"/>
        </w:rPr>
        <w:t xml:space="preserve">정도 규모의 검정색의 창문이 없는 에너지저장시설을 건립하였는데 그 속에는 48048개의 모듈이 들어있다. 환기시설은 배터리가 가장 잘 작동하는 17도에서 23도가 되도록 작동하고 있다. 여기에는 옆에 위치한 지자체 공급을 위한 바이오가스설비가 생산하는 전기를 저장한다. </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이 배터리는 시민들에게 필요하면 전기를 공급하고 또한 하겐시의 닛산 ‘리프’처럼 0.2초안에 안정되게 유지하기</w:t>
      </w:r>
      <w:r w:rsidR="00792F4D" w:rsidRPr="008C3D8B">
        <w:rPr>
          <w:rFonts w:asciiTheme="minorEastAsia" w:hAnsiTheme="minorEastAsia" w:cs="맑은고딕" w:hint="eastAsia"/>
          <w:color w:val="222222"/>
          <w:sz w:val="26"/>
          <w:szCs w:val="26"/>
        </w:rPr>
        <w:t xml:space="preserve"> </w:t>
      </w:r>
      <w:r w:rsidRPr="008C3D8B">
        <w:rPr>
          <w:rFonts w:asciiTheme="minorEastAsia" w:hAnsiTheme="minorEastAsia" w:cs="맑은고딕"/>
          <w:color w:val="222222"/>
          <w:sz w:val="26"/>
          <w:szCs w:val="26"/>
        </w:rPr>
        <w:t>위해 전력을 타 지역 공급망으로 보낼 수도 있다. 공급업체인 Tennet사는 이러한 도움을 보상하고 있는데 Bordeholm시의 공급업체 귄터사장은 “이 일로 저희는 돈을 벌고 있습니다”라고 말한다.</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 xml:space="preserve">지능형시스템은 중요하다. 그렇지만 더 중요한 것은 시민과 업체들이 친환경적으로 대할 수 있도록 해주는 자극이다. 이 점에서 가격은 중요한 역할을 </w:t>
      </w:r>
      <w:r w:rsidR="00792F4D" w:rsidRPr="008C3D8B">
        <w:rPr>
          <w:rFonts w:asciiTheme="minorEastAsia" w:hAnsiTheme="minorEastAsia" w:cs="맑은고딕" w:hint="eastAsia"/>
          <w:color w:val="222222"/>
          <w:sz w:val="26"/>
          <w:szCs w:val="26"/>
        </w:rPr>
        <w:t>한</w:t>
      </w:r>
      <w:r w:rsidRPr="008C3D8B">
        <w:rPr>
          <w:rFonts w:asciiTheme="minorEastAsia" w:hAnsiTheme="minorEastAsia" w:cs="맑은고딕"/>
          <w:color w:val="222222"/>
          <w:sz w:val="26"/>
          <w:szCs w:val="26"/>
        </w:rPr>
        <w:t>다</w:t>
      </w:r>
      <w:r w:rsidR="00792F4D" w:rsidRPr="008C3D8B">
        <w:rPr>
          <w:rFonts w:asciiTheme="minorEastAsia" w:hAnsiTheme="minorEastAsia" w:cs="맑은고딕" w:hint="eastAsia"/>
          <w:color w:val="222222"/>
          <w:sz w:val="26"/>
          <w:szCs w:val="26"/>
        </w:rPr>
        <w:t>.</w:t>
      </w:r>
      <w:r w:rsidRPr="008C3D8B">
        <w:rPr>
          <w:rFonts w:asciiTheme="minorEastAsia" w:hAnsiTheme="minorEastAsia" w:cs="맑은고딕"/>
          <w:color w:val="222222"/>
          <w:sz w:val="26"/>
          <w:szCs w:val="26"/>
        </w:rPr>
        <w:t xml:space="preserve"> 탄소배출비용이 비쌀수록 친환경적인 기술에 대한 투자가 보상을 받게 된다. </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 xml:space="preserve">2005년에 시작된 탄소배출권거래가 비효율적인 것으로 나타나서 EU는 너무 많은 오염권리를 남발하였고 그 비용이 너무 낮게 지속되어서 앞으로의 전망을 할 수 없게 되었다. 게다가 배출권 거래가 배출의 반정도만 포함되어서 수송, 건물, 교역, 농업 등은 포함되지 않았다. </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 xml:space="preserve">기후세금이 전 영역을 포함시키고 체계를 만들기 위해 적합한 해결책인 것 같다. 3,500명이상의 경제학자들은 계속 증가하는 세계적으로 통일된 의무를 촉구하는 청원서에 서명하였다. 또한 연합정부안에서도 탄소세안이 지지를 받고 있다. 문제는 그 세금이 얼마나 낮아질 것인지 하는 점이다. </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또 다시 모든 사람들은 조심스럽게 되고 있는데 연방환경부장관인 슐체씨는 톤당 20유로로 고시를 했다. 이러한 수준으로는 효과를 거의 볼 수 없고 1리터의 휘발유에는 몇 센트 정도의 과세가 될 것이다.</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lastRenderedPageBreak/>
        <w:t>“미래를 위한 금요일”이라는 행동단체는 다른 차원의 대책을 제시하는데 그들은 180유로가 적당하다고 보고 있다. 그러면 1리터의 휘발유가 43센트 더 비싸지고 난방유가 58센트, 독일에서 뉴질랜드까지 왕복비행이 2000유로 이상이 될 것 이다.</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 xml:space="preserve">분명한 것은 정치계가 가격을 높이면 높일수록 통근자, 노후된 주택거주자, 비행기를 많이 이용하는 시민들은 절망감을 느낄 것이다. 2월 ESYS 회의에서 경제부처 에너지정책과 과장인 헤르단씨는 현재 정부가 딜레마에 빠져 있다고 기술하고 있다. 많은 사람들이 더 높은 탄소비용을 촉구하고 있지만 실제로 바꾸려고 한다면 “만약에 이것에 손끝이라도 댄다면 나는 노란 조끼(프랑스에서 유류세 인상에 반대에 일어난 데모)를 입을 것이다”라고 한다.  </w:t>
      </w:r>
    </w:p>
    <w:p w:rsidR="008861C7" w:rsidRPr="008C3D8B" w:rsidRDefault="008C3D8B">
      <w:pPr>
        <w:spacing w:line="240" w:lineRule="auto"/>
        <w:rPr>
          <w:rFonts w:asciiTheme="minorEastAsia" w:hAnsiTheme="minorEastAsia" w:cs="맑은고딕"/>
          <w:color w:val="222222"/>
          <w:sz w:val="26"/>
          <w:szCs w:val="26"/>
        </w:rPr>
      </w:pPr>
      <w:r w:rsidRPr="008C3D8B">
        <w:rPr>
          <w:rFonts w:asciiTheme="minorEastAsia" w:hAnsiTheme="minorEastAsia" w:cs="맑은고딕"/>
          <w:color w:val="222222"/>
          <w:sz w:val="26"/>
          <w:szCs w:val="26"/>
        </w:rPr>
        <w:t xml:space="preserve">프랑스에서 작년에 연료에 대하여 더 높은 세금을 공지함으로 전국적인 항의 데모가 일어났다. 그래서 베를린에서는 스위스에서와 같은 모델을 선호하는데 </w:t>
      </w:r>
      <w:proofErr w:type="spellStart"/>
      <w:r w:rsidRPr="008C3D8B">
        <w:rPr>
          <w:rFonts w:asciiTheme="minorEastAsia" w:hAnsiTheme="minorEastAsia" w:cs="맑은고딕"/>
          <w:color w:val="222222"/>
          <w:sz w:val="26"/>
          <w:szCs w:val="26"/>
        </w:rPr>
        <w:t>탄소세</w:t>
      </w:r>
      <w:proofErr w:type="spellEnd"/>
      <w:r w:rsidR="00792F4D" w:rsidRPr="008C3D8B">
        <w:rPr>
          <w:rFonts w:asciiTheme="minorEastAsia" w:hAnsiTheme="minorEastAsia" w:cs="맑은고딕" w:hint="eastAsia"/>
          <w:color w:val="222222"/>
          <w:sz w:val="26"/>
          <w:szCs w:val="26"/>
        </w:rPr>
        <w:t xml:space="preserve"> </w:t>
      </w:r>
      <w:r w:rsidRPr="008C3D8B">
        <w:rPr>
          <w:rFonts w:asciiTheme="minorEastAsia" w:hAnsiTheme="minorEastAsia" w:cs="맑은고딕"/>
          <w:color w:val="222222"/>
          <w:sz w:val="26"/>
          <w:szCs w:val="26"/>
        </w:rPr>
        <w:t xml:space="preserve">수입의 큰 부분을 납부한 시민이나 업체에게 기후변화에 영향을 주지 않는 행동이 불편하고 희생을 요구한다는 것에 대한 보상으로서 반환해준다는 것이다. </w:t>
      </w:r>
      <w:r w:rsidRPr="008C3D8B">
        <w:rPr>
          <w:rFonts w:asciiTheme="minorEastAsia" w:hAnsiTheme="minorEastAsia" w:cs="맑은고딕"/>
          <w:color w:val="222222"/>
          <w:sz w:val="26"/>
          <w:szCs w:val="26"/>
          <w:u w:val="single"/>
        </w:rPr>
        <w:t xml:space="preserve">이것이 20년 </w:t>
      </w:r>
      <w:proofErr w:type="spellStart"/>
      <w:r w:rsidRPr="008C3D8B">
        <w:rPr>
          <w:rFonts w:asciiTheme="minorEastAsia" w:hAnsiTheme="minorEastAsia" w:cs="맑은고딕"/>
          <w:color w:val="222222"/>
          <w:sz w:val="26"/>
          <w:szCs w:val="26"/>
          <w:u w:val="single"/>
        </w:rPr>
        <w:t>이상된</w:t>
      </w:r>
      <w:proofErr w:type="spellEnd"/>
      <w:r w:rsidRPr="008C3D8B">
        <w:rPr>
          <w:rFonts w:asciiTheme="minorEastAsia" w:hAnsiTheme="minorEastAsia" w:cs="맑은고딕"/>
          <w:color w:val="222222"/>
          <w:sz w:val="26"/>
          <w:szCs w:val="26"/>
          <w:u w:val="single"/>
        </w:rPr>
        <w:t xml:space="preserve"> 에너지전환정책에서 배운 핵심 교훈인데 이는 정치계가 시민과 함께 가야 한다는 것이다. 시민들은 에너지전환비용이 얼마나 많이 드는지에 대한 생각을 가져야 하고 또한 태도를 바꾸는 것이 필요하다는 것을 이해해야 한다는 것이다.</w:t>
      </w:r>
      <w:r w:rsidRPr="008C3D8B">
        <w:rPr>
          <w:rFonts w:asciiTheme="minorEastAsia" w:hAnsiTheme="minorEastAsia" w:cs="맑은고딕"/>
          <w:color w:val="222222"/>
          <w:sz w:val="26"/>
          <w:szCs w:val="26"/>
        </w:rPr>
        <w:t xml:space="preserve"> 어느 정도의 포기 없이는 될 수 없는 일이다. 각 분야의 지능형 망 연결에서 두 번째로 더 힘든 에너지전환의 부분은 시민들에게 더욱 가까이 다가오는 영향인데 그것은 사람들의 생활, 주거방식, 이동하는 방식 등에 영향을 준다는 것이다.</w:t>
      </w:r>
    </w:p>
    <w:p w:rsidR="008861C7" w:rsidRPr="008C3D8B" w:rsidRDefault="008C3D8B">
      <w:pPr>
        <w:spacing w:line="240" w:lineRule="auto"/>
        <w:rPr>
          <w:rFonts w:asciiTheme="minorEastAsia" w:hAnsiTheme="minorEastAsia" w:cs="맑은고딕"/>
          <w:color w:val="222222"/>
        </w:rPr>
      </w:pPr>
      <w:r w:rsidRPr="008C3D8B">
        <w:rPr>
          <w:rFonts w:asciiTheme="minorEastAsia" w:hAnsiTheme="minorEastAsia" w:cs="맑은고딕"/>
          <w:color w:val="222222"/>
          <w:sz w:val="26"/>
          <w:szCs w:val="26"/>
        </w:rPr>
        <w:t>기술적으로 2050년까지 특별히 하이테크사회인 독일에서 에너지체계를 화석연료로부터 자유로워지는 것은 가능하다. 연구, 전략, 설비 등 모든 준비가 되어</w:t>
      </w:r>
      <w:r w:rsidR="00792F4D" w:rsidRPr="008C3D8B">
        <w:rPr>
          <w:rFonts w:asciiTheme="minorEastAsia" w:hAnsiTheme="minorEastAsia" w:cs="맑은고딕" w:hint="eastAsia"/>
          <w:color w:val="222222"/>
          <w:sz w:val="26"/>
          <w:szCs w:val="26"/>
        </w:rPr>
        <w:t xml:space="preserve"> </w:t>
      </w:r>
      <w:r w:rsidRPr="008C3D8B">
        <w:rPr>
          <w:rFonts w:asciiTheme="minorEastAsia" w:hAnsiTheme="minorEastAsia" w:cs="맑은고딕"/>
          <w:color w:val="222222"/>
          <w:sz w:val="26"/>
          <w:szCs w:val="26"/>
        </w:rPr>
        <w:t>있다.</w:t>
      </w:r>
    </w:p>
    <w:p w:rsidR="008861C7" w:rsidRPr="008C3D8B" w:rsidRDefault="008C3D8B">
      <w:pPr>
        <w:spacing w:line="240" w:lineRule="auto"/>
        <w:rPr>
          <w:rFonts w:asciiTheme="minorEastAsia" w:hAnsiTheme="minorEastAsia" w:cs="맑은고딕"/>
          <w:color w:val="222222"/>
        </w:rPr>
      </w:pPr>
      <w:r w:rsidRPr="008C3D8B">
        <w:rPr>
          <w:rFonts w:asciiTheme="minorEastAsia" w:hAnsiTheme="minorEastAsia" w:cs="맑은고딕"/>
          <w:color w:val="222222"/>
          <w:sz w:val="26"/>
          <w:szCs w:val="26"/>
        </w:rPr>
        <w:t xml:space="preserve">ESYS라는 학술단체는 정치, 경제, 사회계가 어떻게 그 목적에 도달할 것인가 하는 권고안을 만들었다. </w:t>
      </w:r>
      <w:r w:rsidRPr="008C3D8B">
        <w:rPr>
          <w:rFonts w:asciiTheme="minorEastAsia" w:hAnsiTheme="minorEastAsia" w:cs="맑은고딕"/>
          <w:color w:val="222222"/>
          <w:sz w:val="26"/>
          <w:szCs w:val="26"/>
          <w:u w:val="single"/>
        </w:rPr>
        <w:t>독일은 ESYS의 계산에 따르면 태양력과 풍력을 5배에서 7배 늘</w:t>
      </w:r>
      <w:r w:rsidR="00792F4D" w:rsidRPr="008C3D8B">
        <w:rPr>
          <w:rFonts w:asciiTheme="minorEastAsia" w:hAnsiTheme="minorEastAsia" w:cs="맑은고딕" w:hint="eastAsia"/>
          <w:color w:val="222222"/>
          <w:sz w:val="26"/>
          <w:szCs w:val="26"/>
          <w:u w:val="single"/>
        </w:rPr>
        <w:t>려</w:t>
      </w:r>
      <w:r w:rsidRPr="008C3D8B">
        <w:rPr>
          <w:rFonts w:asciiTheme="minorEastAsia" w:hAnsiTheme="minorEastAsia" w:cs="맑은고딕"/>
          <w:color w:val="222222"/>
          <w:sz w:val="26"/>
          <w:szCs w:val="26"/>
          <w:u w:val="single"/>
        </w:rPr>
        <w:t>야 하고 합성연료를 에너지체계의 한 축으로 삼고 모든 영역에서 탄소세를 도입해</w:t>
      </w:r>
      <w:r w:rsidRPr="008C3D8B">
        <w:rPr>
          <w:rFonts w:asciiTheme="minorEastAsia" w:hAnsiTheme="minorEastAsia" w:cs="맑은고딕"/>
          <w:color w:val="222222"/>
          <w:sz w:val="26"/>
          <w:szCs w:val="26"/>
        </w:rPr>
        <w:t>야 한다고 한다. 이러한 체계개편은 ESYS 진</w:t>
      </w:r>
      <w:r w:rsidRPr="008C3D8B">
        <w:rPr>
          <w:rFonts w:asciiTheme="minorEastAsia" w:hAnsiTheme="minorEastAsia" w:cs="맑은고딕"/>
          <w:color w:val="222222"/>
          <w:sz w:val="26"/>
          <w:szCs w:val="26"/>
        </w:rPr>
        <w:lastRenderedPageBreak/>
        <w:t>단에 따르면</w:t>
      </w:r>
      <w:r w:rsidR="00792F4D" w:rsidRPr="008C3D8B">
        <w:rPr>
          <w:rFonts w:asciiTheme="minorEastAsia" w:hAnsiTheme="minorEastAsia" w:cs="맑은고딕"/>
          <w:color w:val="222222"/>
          <w:sz w:val="26"/>
          <w:szCs w:val="26"/>
        </w:rPr>
        <w:t xml:space="preserve"> </w:t>
      </w:r>
      <w:r w:rsidRPr="008C3D8B">
        <w:rPr>
          <w:rFonts w:asciiTheme="minorEastAsia" w:hAnsiTheme="minorEastAsia" w:cs="맑은고딕"/>
          <w:color w:val="222222"/>
          <w:sz w:val="26"/>
          <w:szCs w:val="26"/>
        </w:rPr>
        <w:t>매년 GDP 2%의 비용이 발생하고 현재 약 700억</w:t>
      </w:r>
      <w:r w:rsidR="00792F4D" w:rsidRPr="008C3D8B">
        <w:rPr>
          <w:rFonts w:asciiTheme="minorEastAsia" w:hAnsiTheme="minorEastAsia" w:cs="맑은고딕" w:hint="eastAsia"/>
          <w:color w:val="222222"/>
          <w:sz w:val="26"/>
          <w:szCs w:val="26"/>
        </w:rPr>
        <w:t xml:space="preserve"> </w:t>
      </w:r>
      <w:r w:rsidRPr="008C3D8B">
        <w:rPr>
          <w:rFonts w:asciiTheme="minorEastAsia" w:hAnsiTheme="minorEastAsia" w:cs="맑은고딕"/>
          <w:color w:val="222222"/>
          <w:sz w:val="26"/>
          <w:szCs w:val="26"/>
        </w:rPr>
        <w:t xml:space="preserve">유로의 비용이 된다. </w:t>
      </w:r>
    </w:p>
    <w:p w:rsidR="008861C7" w:rsidRPr="008C3D8B" w:rsidRDefault="008C3D8B">
      <w:pPr>
        <w:spacing w:line="240" w:lineRule="auto"/>
        <w:rPr>
          <w:rFonts w:asciiTheme="minorEastAsia" w:hAnsiTheme="minorEastAsia" w:cs="맑은고딕"/>
          <w:color w:val="222222"/>
        </w:rPr>
      </w:pPr>
      <w:r w:rsidRPr="008C3D8B">
        <w:rPr>
          <w:rFonts w:asciiTheme="minorEastAsia" w:hAnsiTheme="minorEastAsia" w:cs="맑은고딕"/>
          <w:color w:val="222222"/>
          <w:sz w:val="26"/>
          <w:szCs w:val="26"/>
        </w:rPr>
        <w:t>2050년까지 비용은 시나리오에 따라서 20억에서 30, 40억유로가 되고 다른 진단에 따르면 5억에서 20억</w:t>
      </w:r>
      <w:r w:rsidR="00792F4D" w:rsidRPr="008C3D8B">
        <w:rPr>
          <w:rFonts w:asciiTheme="minorEastAsia" w:hAnsiTheme="minorEastAsia" w:cs="맑은고딕" w:hint="eastAsia"/>
          <w:color w:val="222222"/>
          <w:sz w:val="26"/>
          <w:szCs w:val="26"/>
        </w:rPr>
        <w:t xml:space="preserve"> </w:t>
      </w:r>
      <w:r w:rsidRPr="008C3D8B">
        <w:rPr>
          <w:rFonts w:asciiTheme="minorEastAsia" w:hAnsiTheme="minorEastAsia" w:cs="맑은고딕"/>
          <w:color w:val="222222"/>
          <w:sz w:val="26"/>
          <w:szCs w:val="26"/>
        </w:rPr>
        <w:t xml:space="preserve">유로의 비용이 된다. </w:t>
      </w:r>
      <w:r w:rsidRPr="008C3D8B">
        <w:rPr>
          <w:rFonts w:asciiTheme="minorEastAsia" w:hAnsiTheme="minorEastAsia" w:cs="맑은고딕"/>
          <w:color w:val="222222"/>
          <w:sz w:val="26"/>
          <w:szCs w:val="26"/>
          <w:u w:val="single"/>
        </w:rPr>
        <w:t xml:space="preserve">어쨌든, 에너지전환의 두 번째 부분은 비용이 더 들고 힘든 일이며 재통일과 비슷하게 비용이 많이 드는 프로젝트가 될 것이다.  </w:t>
      </w:r>
    </w:p>
    <w:p w:rsidR="008861C7" w:rsidRPr="008C3D8B" w:rsidRDefault="008861C7">
      <w:pPr>
        <w:spacing w:line="240" w:lineRule="auto"/>
        <w:rPr>
          <w:rFonts w:asciiTheme="minorEastAsia" w:hAnsiTheme="minorEastAsia" w:cs="맑은고딕"/>
        </w:rPr>
      </w:pPr>
    </w:p>
    <w:sectPr w:rsidR="008861C7" w:rsidRPr="008C3D8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맑은고딕">
    <w:altName w:val="Times New Roman"/>
    <w:charset w:val="29"/>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00000"/>
    <w:multiLevelType w:val="hybridMultilevel"/>
    <w:tmpl w:val="1F000014"/>
    <w:lvl w:ilvl="0" w:tplc="734A8060">
      <w:start w:val="1"/>
      <w:numFmt w:val="bullet"/>
      <w:lvlText w:val="·"/>
      <w:lvlJc w:val="left"/>
      <w:pPr>
        <w:ind w:left="720" w:hanging="360"/>
      </w:pPr>
      <w:rPr>
        <w:rFonts w:ascii="Symbol" w:hAnsi="Symbol" w:hint="default"/>
      </w:rPr>
    </w:lvl>
    <w:lvl w:ilvl="1" w:tplc="631CAAEC">
      <w:start w:val="1"/>
      <w:numFmt w:val="bullet"/>
      <w:lvlText w:val="o"/>
      <w:lvlJc w:val="left"/>
      <w:pPr>
        <w:ind w:left="1440" w:hanging="360"/>
      </w:pPr>
      <w:rPr>
        <w:rFonts w:ascii="Courier New" w:hAnsi="Courier New" w:hint="default"/>
      </w:rPr>
    </w:lvl>
    <w:lvl w:ilvl="2" w:tplc="A7A61E36">
      <w:start w:val="1"/>
      <w:numFmt w:val="bullet"/>
      <w:lvlText w:val="§"/>
      <w:lvlJc w:val="left"/>
      <w:pPr>
        <w:ind w:left="2160" w:hanging="360"/>
      </w:pPr>
      <w:rPr>
        <w:rFonts w:ascii="Wingdings" w:hAnsi="Wingdings" w:hint="default"/>
      </w:rPr>
    </w:lvl>
    <w:lvl w:ilvl="3" w:tplc="6F56C65A">
      <w:start w:val="1"/>
      <w:numFmt w:val="bullet"/>
      <w:lvlText w:val="·"/>
      <w:lvlJc w:val="left"/>
      <w:pPr>
        <w:ind w:left="2880" w:hanging="360"/>
      </w:pPr>
      <w:rPr>
        <w:rFonts w:ascii="Symbol" w:hAnsi="Symbol" w:hint="default"/>
      </w:rPr>
    </w:lvl>
    <w:lvl w:ilvl="4" w:tplc="F87658EE">
      <w:start w:val="1"/>
      <w:numFmt w:val="bullet"/>
      <w:lvlText w:val="o"/>
      <w:lvlJc w:val="left"/>
      <w:pPr>
        <w:ind w:left="3600" w:hanging="360"/>
      </w:pPr>
      <w:rPr>
        <w:rFonts w:ascii="Courier New" w:hAnsi="Courier New" w:hint="default"/>
      </w:rPr>
    </w:lvl>
    <w:lvl w:ilvl="5" w:tplc="00E48870">
      <w:start w:val="1"/>
      <w:numFmt w:val="bullet"/>
      <w:lvlText w:val="§"/>
      <w:lvlJc w:val="left"/>
      <w:pPr>
        <w:ind w:left="4320" w:hanging="360"/>
      </w:pPr>
      <w:rPr>
        <w:rFonts w:ascii="Wingdings" w:hAnsi="Wingdings" w:hint="default"/>
      </w:rPr>
    </w:lvl>
    <w:lvl w:ilvl="6" w:tplc="BDF4B638">
      <w:start w:val="1"/>
      <w:numFmt w:val="bullet"/>
      <w:lvlText w:val="·"/>
      <w:lvlJc w:val="left"/>
      <w:pPr>
        <w:ind w:left="5040" w:hanging="360"/>
      </w:pPr>
      <w:rPr>
        <w:rFonts w:ascii="Symbol" w:hAnsi="Symbol" w:hint="default"/>
      </w:rPr>
    </w:lvl>
    <w:lvl w:ilvl="7" w:tplc="FCE8DC38">
      <w:start w:val="1"/>
      <w:numFmt w:val="bullet"/>
      <w:lvlText w:val="o"/>
      <w:lvlJc w:val="left"/>
      <w:pPr>
        <w:ind w:left="5760" w:hanging="360"/>
      </w:pPr>
      <w:rPr>
        <w:rFonts w:ascii="Courier New" w:hAnsi="Courier New" w:hint="default"/>
      </w:rPr>
    </w:lvl>
    <w:lvl w:ilvl="8" w:tplc="05CA5EBC">
      <w:start w:val="1"/>
      <w:numFmt w:val="bullet"/>
      <w:lvlText w:val="§"/>
      <w:lvlJc w:val="left"/>
      <w:pPr>
        <w:ind w:left="6480" w:hanging="360"/>
      </w:pPr>
      <w:rPr>
        <w:rFonts w:ascii="Wingdings" w:hAnsi="Wingdings" w:hint="default"/>
      </w:rPr>
    </w:lvl>
  </w:abstractNum>
  <w:abstractNum w:abstractNumId="1" w15:restartNumberingAfterBreak="0">
    <w:nsid w:val="2F000001"/>
    <w:multiLevelType w:val="hybridMultilevel"/>
    <w:tmpl w:val="1F002411"/>
    <w:lvl w:ilvl="0" w:tplc="97505C84">
      <w:start w:val="1"/>
      <w:numFmt w:val="bullet"/>
      <w:lvlText w:val="·"/>
      <w:lvlJc w:val="left"/>
      <w:pPr>
        <w:ind w:left="720" w:hanging="360"/>
      </w:pPr>
      <w:rPr>
        <w:rFonts w:ascii="Symbol" w:hAnsi="Symbol" w:hint="default"/>
      </w:rPr>
    </w:lvl>
    <w:lvl w:ilvl="1" w:tplc="88E07F10">
      <w:start w:val="1"/>
      <w:numFmt w:val="bullet"/>
      <w:lvlText w:val="o"/>
      <w:lvlJc w:val="left"/>
      <w:pPr>
        <w:ind w:left="1440" w:hanging="360"/>
      </w:pPr>
      <w:rPr>
        <w:rFonts w:ascii="Courier New" w:hAnsi="Courier New" w:hint="default"/>
      </w:rPr>
    </w:lvl>
    <w:lvl w:ilvl="2" w:tplc="0D3C3A82">
      <w:start w:val="1"/>
      <w:numFmt w:val="bullet"/>
      <w:lvlText w:val="§"/>
      <w:lvlJc w:val="left"/>
      <w:pPr>
        <w:ind w:left="2160" w:hanging="360"/>
      </w:pPr>
      <w:rPr>
        <w:rFonts w:ascii="Wingdings" w:hAnsi="Wingdings" w:hint="default"/>
      </w:rPr>
    </w:lvl>
    <w:lvl w:ilvl="3" w:tplc="FDEC0D3C">
      <w:start w:val="1"/>
      <w:numFmt w:val="bullet"/>
      <w:lvlText w:val="·"/>
      <w:lvlJc w:val="left"/>
      <w:pPr>
        <w:ind w:left="2880" w:hanging="360"/>
      </w:pPr>
      <w:rPr>
        <w:rFonts w:ascii="Symbol" w:hAnsi="Symbol" w:hint="default"/>
      </w:rPr>
    </w:lvl>
    <w:lvl w:ilvl="4" w:tplc="F86009D4">
      <w:start w:val="1"/>
      <w:numFmt w:val="bullet"/>
      <w:lvlText w:val="o"/>
      <w:lvlJc w:val="left"/>
      <w:pPr>
        <w:ind w:left="3600" w:hanging="360"/>
      </w:pPr>
      <w:rPr>
        <w:rFonts w:ascii="Courier New" w:hAnsi="Courier New" w:hint="default"/>
      </w:rPr>
    </w:lvl>
    <w:lvl w:ilvl="5" w:tplc="703643AA">
      <w:start w:val="1"/>
      <w:numFmt w:val="bullet"/>
      <w:lvlText w:val="§"/>
      <w:lvlJc w:val="left"/>
      <w:pPr>
        <w:ind w:left="4320" w:hanging="360"/>
      </w:pPr>
      <w:rPr>
        <w:rFonts w:ascii="Wingdings" w:hAnsi="Wingdings" w:hint="default"/>
      </w:rPr>
    </w:lvl>
    <w:lvl w:ilvl="6" w:tplc="452ADF14">
      <w:start w:val="1"/>
      <w:numFmt w:val="bullet"/>
      <w:lvlText w:val="·"/>
      <w:lvlJc w:val="left"/>
      <w:pPr>
        <w:ind w:left="5040" w:hanging="360"/>
      </w:pPr>
      <w:rPr>
        <w:rFonts w:ascii="Symbol" w:hAnsi="Symbol" w:hint="default"/>
      </w:rPr>
    </w:lvl>
    <w:lvl w:ilvl="7" w:tplc="C450DF44">
      <w:start w:val="1"/>
      <w:numFmt w:val="bullet"/>
      <w:lvlText w:val="o"/>
      <w:lvlJc w:val="left"/>
      <w:pPr>
        <w:ind w:left="5760" w:hanging="360"/>
      </w:pPr>
      <w:rPr>
        <w:rFonts w:ascii="Courier New" w:hAnsi="Courier New" w:hint="default"/>
      </w:rPr>
    </w:lvl>
    <w:lvl w:ilvl="8" w:tplc="E8F0C410">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1C7"/>
    <w:rsid w:val="000E6C79"/>
    <w:rsid w:val="00137BE7"/>
    <w:rsid w:val="00502FA9"/>
    <w:rsid w:val="0054092F"/>
    <w:rsid w:val="006C375E"/>
    <w:rsid w:val="00723AD4"/>
    <w:rsid w:val="00792F4D"/>
    <w:rsid w:val="007E3382"/>
    <w:rsid w:val="008861C7"/>
    <w:rsid w:val="008C3D8B"/>
    <w:rsid w:val="00BD77AE"/>
    <w:rsid w:val="00BE3EAC"/>
    <w:rsid w:val="00C00DAF"/>
    <w:rsid w:val="00D465D2"/>
    <w:rsid w:val="00EA7B20"/>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FE9D9D-38A8-45DB-8896-56C48A7B8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ordWrap w:val="0"/>
      <w:autoSpaceDE w:val="0"/>
      <w:autoSpaceDN w:val="0"/>
    </w:pPr>
  </w:style>
  <w:style w:type="paragraph" w:styleId="1">
    <w:name w:val="heading 1"/>
    <w:basedOn w:val="a"/>
    <w:next w:val="a"/>
    <w:uiPriority w:val="7"/>
    <w:qFormat/>
    <w:pPr>
      <w:spacing w:before="240" w:after="0"/>
      <w:outlineLvl w:val="0"/>
    </w:pPr>
    <w:rPr>
      <w:rFonts w:asciiTheme="majorHAnsi" w:eastAsiaTheme="majorEastAsia" w:hAnsiTheme="majorHAns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rPr>
      <w:rFonts w:asciiTheme="majorHAnsi" w:eastAsiaTheme="majorEastAsia" w:hAnsiTheme="majorHAnsi" w:cstheme="min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2605</Words>
  <Characters>14851</Characters>
  <Application>Microsoft Office Word</Application>
  <DocSecurity>0</DocSecurity>
  <Lines>123</Lines>
  <Paragraphs>34</Paragraphs>
  <MMClips>0</MMClip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Yosep Jung</dc:creator>
  <cp:lastModifiedBy>Jang Jihun</cp:lastModifiedBy>
  <cp:revision>2</cp:revision>
  <dcterms:created xsi:type="dcterms:W3CDTF">2019-05-23T01:39:00Z</dcterms:created>
  <dcterms:modified xsi:type="dcterms:W3CDTF">2019-05-23T01:39:00Z</dcterms:modified>
</cp:coreProperties>
</file>